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7B" w:rsidRPr="003E1D7B" w:rsidRDefault="003E1D7B" w:rsidP="003144DD">
      <w:pPr>
        <w:pStyle w:val="NoSpacing"/>
        <w:spacing w:line="480" w:lineRule="auto"/>
      </w:pPr>
    </w:p>
    <w:p w:rsidR="003E1D7B" w:rsidRDefault="003E1D7B" w:rsidP="003144DD">
      <w:pPr>
        <w:pStyle w:val="NoSpacing"/>
        <w:spacing w:line="480" w:lineRule="auto"/>
        <w:jc w:val="center"/>
      </w:pPr>
    </w:p>
    <w:p w:rsidR="003E1D7B" w:rsidRDefault="003E1D7B" w:rsidP="003144DD">
      <w:pPr>
        <w:pStyle w:val="NoSpacing"/>
        <w:spacing w:line="480" w:lineRule="auto"/>
        <w:jc w:val="center"/>
      </w:pPr>
    </w:p>
    <w:p w:rsidR="003E1D7B" w:rsidRDefault="003E1D7B" w:rsidP="003144DD">
      <w:pPr>
        <w:pStyle w:val="NoSpacing"/>
        <w:spacing w:line="480" w:lineRule="auto"/>
        <w:jc w:val="center"/>
      </w:pPr>
    </w:p>
    <w:p w:rsidR="003E1D7B" w:rsidRDefault="003E1D7B" w:rsidP="003144DD">
      <w:pPr>
        <w:pStyle w:val="NoSpacing"/>
        <w:spacing w:line="480" w:lineRule="auto"/>
        <w:jc w:val="center"/>
      </w:pPr>
    </w:p>
    <w:p w:rsidR="003E1D7B" w:rsidRDefault="003E1D7B" w:rsidP="007F41CA">
      <w:pPr>
        <w:pStyle w:val="NoSpacing"/>
        <w:spacing w:line="480" w:lineRule="auto"/>
        <w:jc w:val="center"/>
        <w:rPr>
          <w:rFonts w:ascii="Times New Roman" w:hAnsi="Times New Roman" w:cs="Times New Roman"/>
          <w:sz w:val="24"/>
          <w:szCs w:val="24"/>
        </w:rPr>
      </w:pPr>
      <w:r w:rsidRPr="003E1D7B">
        <w:rPr>
          <w:rFonts w:ascii="Times New Roman" w:hAnsi="Times New Roman" w:cs="Times New Roman"/>
          <w:sz w:val="24"/>
          <w:szCs w:val="24"/>
        </w:rPr>
        <w:t xml:space="preserve">The Reign of </w:t>
      </w:r>
      <w:proofErr w:type="spellStart"/>
      <w:r w:rsidRPr="003E1D7B">
        <w:rPr>
          <w:rFonts w:ascii="Times New Roman" w:hAnsi="Times New Roman" w:cs="Times New Roman"/>
          <w:sz w:val="24"/>
          <w:szCs w:val="24"/>
        </w:rPr>
        <w:t>Akhenaten</w:t>
      </w:r>
      <w:proofErr w:type="spellEnd"/>
      <w:r w:rsidRPr="003E1D7B">
        <w:rPr>
          <w:rFonts w:ascii="Times New Roman" w:hAnsi="Times New Roman" w:cs="Times New Roman"/>
          <w:sz w:val="24"/>
          <w:szCs w:val="24"/>
        </w:rPr>
        <w:t xml:space="preserve"> and the Progression of Intolerance </w:t>
      </w:r>
      <w:proofErr w:type="gramStart"/>
      <w:r w:rsidRPr="003E1D7B">
        <w:rPr>
          <w:rFonts w:ascii="Times New Roman" w:hAnsi="Times New Roman" w:cs="Times New Roman"/>
          <w:sz w:val="24"/>
          <w:szCs w:val="24"/>
        </w:rPr>
        <w:t>Toward</w:t>
      </w:r>
      <w:r w:rsidR="00DC61FE">
        <w:rPr>
          <w:rFonts w:ascii="Times New Roman" w:hAnsi="Times New Roman" w:cs="Times New Roman"/>
          <w:sz w:val="24"/>
          <w:szCs w:val="24"/>
        </w:rPr>
        <w:t>s</w:t>
      </w:r>
      <w:proofErr w:type="gramEnd"/>
      <w:r w:rsidRPr="003E1D7B">
        <w:rPr>
          <w:rFonts w:ascii="Times New Roman" w:hAnsi="Times New Roman" w:cs="Times New Roman"/>
          <w:sz w:val="24"/>
          <w:szCs w:val="24"/>
        </w:rPr>
        <w:t xml:space="preserve"> the Church of </w:t>
      </w:r>
      <w:proofErr w:type="spellStart"/>
      <w:r w:rsidRPr="003E1D7B">
        <w:rPr>
          <w:rFonts w:ascii="Times New Roman" w:hAnsi="Times New Roman" w:cs="Times New Roman"/>
          <w:sz w:val="24"/>
          <w:szCs w:val="24"/>
        </w:rPr>
        <w:t>Amun</w:t>
      </w:r>
      <w:proofErr w:type="spellEnd"/>
    </w:p>
    <w:p w:rsidR="003E1D7B" w:rsidRDefault="003E1D7B" w:rsidP="003144DD">
      <w:pPr>
        <w:pStyle w:val="NoSpacing"/>
        <w:spacing w:line="480" w:lineRule="auto"/>
        <w:jc w:val="center"/>
        <w:rPr>
          <w:rFonts w:ascii="Times New Roman" w:hAnsi="Times New Roman" w:cs="Times New Roman"/>
          <w:sz w:val="24"/>
          <w:szCs w:val="24"/>
        </w:rPr>
      </w:pPr>
    </w:p>
    <w:p w:rsidR="003E1D7B" w:rsidRDefault="003E1D7B" w:rsidP="003144DD">
      <w:pPr>
        <w:pStyle w:val="NoSpacing"/>
        <w:spacing w:line="480" w:lineRule="auto"/>
        <w:jc w:val="center"/>
        <w:rPr>
          <w:rFonts w:ascii="Times New Roman" w:hAnsi="Times New Roman" w:cs="Times New Roman"/>
          <w:sz w:val="24"/>
          <w:szCs w:val="24"/>
        </w:rPr>
      </w:pPr>
    </w:p>
    <w:p w:rsidR="003E1D7B" w:rsidRDefault="003E1D7B" w:rsidP="003144DD">
      <w:pPr>
        <w:pStyle w:val="NoSpacing"/>
        <w:spacing w:line="480" w:lineRule="auto"/>
        <w:jc w:val="center"/>
        <w:rPr>
          <w:rFonts w:ascii="Times New Roman" w:hAnsi="Times New Roman" w:cs="Times New Roman"/>
          <w:sz w:val="24"/>
          <w:szCs w:val="24"/>
        </w:rPr>
      </w:pPr>
    </w:p>
    <w:p w:rsidR="003E1D7B" w:rsidRDefault="003E1D7B" w:rsidP="003144DD">
      <w:pPr>
        <w:pStyle w:val="NoSpacing"/>
        <w:spacing w:line="480" w:lineRule="auto"/>
        <w:jc w:val="center"/>
        <w:rPr>
          <w:rFonts w:ascii="Times New Roman" w:hAnsi="Times New Roman" w:cs="Times New Roman"/>
          <w:sz w:val="24"/>
          <w:szCs w:val="24"/>
        </w:rPr>
      </w:pPr>
    </w:p>
    <w:p w:rsidR="003E1D7B" w:rsidRDefault="003E1D7B"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7F41CA" w:rsidRDefault="007F41CA" w:rsidP="003144DD">
      <w:pPr>
        <w:pStyle w:val="NoSpacing"/>
        <w:spacing w:line="480" w:lineRule="auto"/>
        <w:jc w:val="center"/>
        <w:rPr>
          <w:rFonts w:ascii="Times New Roman" w:hAnsi="Times New Roman" w:cs="Times New Roman"/>
          <w:sz w:val="24"/>
          <w:szCs w:val="24"/>
        </w:rPr>
      </w:pPr>
    </w:p>
    <w:p w:rsidR="003E1D7B" w:rsidRDefault="003E1D7B" w:rsidP="003144DD">
      <w:pPr>
        <w:pStyle w:val="NoSpacing"/>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Sruthi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Sundaram</w:t>
      </w:r>
      <w:proofErr w:type="spellEnd"/>
    </w:p>
    <w:p w:rsidR="003E1D7B" w:rsidRDefault="003E1D7B" w:rsidP="003144D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RELG3010</w:t>
      </w:r>
    </w:p>
    <w:p w:rsidR="003E1D7B" w:rsidRDefault="003E1D7B" w:rsidP="003144D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Prof. Griffiths</w:t>
      </w:r>
    </w:p>
    <w:p w:rsidR="003E1D7B" w:rsidRPr="003E1D7B" w:rsidRDefault="003E1D7B" w:rsidP="003144D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October 31, 2013</w:t>
      </w:r>
    </w:p>
    <w:p w:rsidR="003D2BF3" w:rsidRPr="003144DD" w:rsidRDefault="00A94767" w:rsidP="003144DD">
      <w:pPr>
        <w:spacing w:line="480" w:lineRule="auto"/>
        <w:ind w:firstLine="720"/>
      </w:pPr>
      <w:r w:rsidRPr="003E1D7B">
        <w:rPr>
          <w:rFonts w:ascii="Times New Roman" w:hAnsi="Times New Roman" w:cs="Times New Roman"/>
          <w:sz w:val="24"/>
          <w:szCs w:val="24"/>
        </w:rPr>
        <w:lastRenderedPageBreak/>
        <w:t>The Egyptian religion during the reign of the New Kingdom (1539-1070</w:t>
      </w:r>
      <w:r w:rsidR="00740B08" w:rsidRPr="003E1D7B">
        <w:rPr>
          <w:rFonts w:ascii="Times New Roman" w:hAnsi="Times New Roman" w:cs="Times New Roman"/>
          <w:sz w:val="24"/>
          <w:szCs w:val="24"/>
        </w:rPr>
        <w:t xml:space="preserve"> </w:t>
      </w:r>
      <w:r w:rsidRPr="003E1D7B">
        <w:rPr>
          <w:rFonts w:ascii="Times New Roman" w:hAnsi="Times New Roman" w:cs="Times New Roman"/>
          <w:sz w:val="24"/>
          <w:szCs w:val="24"/>
        </w:rPr>
        <w:t xml:space="preserve">BCE) was centered on </w:t>
      </w:r>
      <w:r w:rsidR="00740B08" w:rsidRPr="003E1D7B">
        <w:rPr>
          <w:rFonts w:ascii="Times New Roman" w:hAnsi="Times New Roman" w:cs="Times New Roman"/>
          <w:sz w:val="24"/>
          <w:szCs w:val="24"/>
        </w:rPr>
        <w:t xml:space="preserve">the </w:t>
      </w:r>
      <w:r w:rsidRPr="003E1D7B">
        <w:rPr>
          <w:rFonts w:ascii="Times New Roman" w:hAnsi="Times New Roman" w:cs="Times New Roman"/>
          <w:sz w:val="24"/>
          <w:szCs w:val="24"/>
        </w:rPr>
        <w:t xml:space="preserve">worship of a solar deity </w:t>
      </w:r>
      <w:r w:rsidR="00740B08" w:rsidRPr="003E1D7B">
        <w:rPr>
          <w:rFonts w:ascii="Times New Roman" w:hAnsi="Times New Roman" w:cs="Times New Roman"/>
          <w:sz w:val="24"/>
          <w:szCs w:val="24"/>
        </w:rPr>
        <w:t>along with other gods who</w:t>
      </w:r>
      <w:r w:rsidRPr="003E1D7B">
        <w:rPr>
          <w:rFonts w:ascii="Times New Roman" w:hAnsi="Times New Roman" w:cs="Times New Roman"/>
          <w:sz w:val="24"/>
          <w:szCs w:val="24"/>
        </w:rPr>
        <w:t xml:space="preserve"> serv</w:t>
      </w:r>
      <w:r w:rsidR="00740B08" w:rsidRPr="003E1D7B">
        <w:rPr>
          <w:rFonts w:ascii="Times New Roman" w:hAnsi="Times New Roman" w:cs="Times New Roman"/>
          <w:sz w:val="24"/>
          <w:szCs w:val="24"/>
        </w:rPr>
        <w:t>e</w:t>
      </w:r>
      <w:r w:rsidR="004C2606">
        <w:rPr>
          <w:rFonts w:ascii="Times New Roman" w:hAnsi="Times New Roman" w:cs="Times New Roman"/>
          <w:sz w:val="24"/>
          <w:szCs w:val="24"/>
        </w:rPr>
        <w:t>d</w:t>
      </w:r>
      <w:r w:rsidRPr="003E1D7B">
        <w:rPr>
          <w:rFonts w:ascii="Times New Roman" w:hAnsi="Times New Roman" w:cs="Times New Roman"/>
          <w:sz w:val="24"/>
          <w:szCs w:val="24"/>
        </w:rPr>
        <w:t xml:space="preserve"> as symbols for </w:t>
      </w:r>
      <w:r w:rsidR="001D638F" w:rsidRPr="003E1D7B">
        <w:rPr>
          <w:rFonts w:ascii="Times New Roman" w:hAnsi="Times New Roman" w:cs="Times New Roman"/>
          <w:sz w:val="24"/>
          <w:szCs w:val="24"/>
        </w:rPr>
        <w:t xml:space="preserve">the solar deity’s </w:t>
      </w:r>
      <w:r w:rsidRPr="003E1D7B">
        <w:rPr>
          <w:rFonts w:ascii="Times New Roman" w:hAnsi="Times New Roman" w:cs="Times New Roman"/>
          <w:sz w:val="24"/>
          <w:szCs w:val="24"/>
        </w:rPr>
        <w:t>power and magnificence</w:t>
      </w:r>
      <w:r w:rsidR="001D638F" w:rsidRPr="003E1D7B">
        <w:rPr>
          <w:rFonts w:ascii="Times New Roman" w:hAnsi="Times New Roman" w:cs="Times New Roman"/>
          <w:sz w:val="24"/>
          <w:szCs w:val="24"/>
        </w:rPr>
        <w:t xml:space="preserve"> (Montserrat viii)</w:t>
      </w:r>
      <w:r w:rsidRPr="003E1D7B">
        <w:rPr>
          <w:rFonts w:ascii="Times New Roman" w:hAnsi="Times New Roman" w:cs="Times New Roman"/>
          <w:sz w:val="24"/>
          <w:szCs w:val="24"/>
        </w:rPr>
        <w:t xml:space="preserve">.  The ‘solar deity’ or ‘sun god’ is a term that should, in truth, be referred to in the plural as there were several deities attributed to the sun in the Egyptian religion. The most prominent, supreme sun god was Ra, whose various aspects were embodied by </w:t>
      </w:r>
      <w:r w:rsidR="001D638F" w:rsidRPr="003E1D7B">
        <w:rPr>
          <w:rFonts w:ascii="Times New Roman" w:hAnsi="Times New Roman" w:cs="Times New Roman"/>
          <w:sz w:val="24"/>
          <w:szCs w:val="24"/>
        </w:rPr>
        <w:t>localized forms</w:t>
      </w:r>
      <w:r w:rsidR="00951F9A" w:rsidRPr="003E1D7B">
        <w:rPr>
          <w:rFonts w:ascii="Times New Roman" w:hAnsi="Times New Roman" w:cs="Times New Roman"/>
          <w:sz w:val="24"/>
          <w:szCs w:val="24"/>
        </w:rPr>
        <w:t xml:space="preserve">.  </w:t>
      </w:r>
      <w:r w:rsidR="001D638F" w:rsidRPr="003E1D7B">
        <w:rPr>
          <w:rFonts w:ascii="Times New Roman" w:hAnsi="Times New Roman" w:cs="Times New Roman"/>
          <w:sz w:val="24"/>
          <w:szCs w:val="24"/>
        </w:rPr>
        <w:t>Each solar deity was prominent in a few regions</w:t>
      </w:r>
      <w:r w:rsidR="00951F9A" w:rsidRPr="003E1D7B">
        <w:rPr>
          <w:rFonts w:ascii="Times New Roman" w:hAnsi="Times New Roman" w:cs="Times New Roman"/>
          <w:sz w:val="24"/>
          <w:szCs w:val="24"/>
        </w:rPr>
        <w:t xml:space="preserve"> </w:t>
      </w:r>
      <w:r w:rsidR="001D638F" w:rsidRPr="003E1D7B">
        <w:rPr>
          <w:rFonts w:ascii="Times New Roman" w:hAnsi="Times New Roman" w:cs="Times New Roman"/>
          <w:sz w:val="24"/>
          <w:szCs w:val="24"/>
        </w:rPr>
        <w:t>of Egypt at varying levels over time</w:t>
      </w:r>
      <w:r w:rsidR="00951F9A" w:rsidRPr="003E1D7B">
        <w:rPr>
          <w:rFonts w:ascii="Times New Roman" w:hAnsi="Times New Roman" w:cs="Times New Roman"/>
          <w:sz w:val="24"/>
          <w:szCs w:val="24"/>
        </w:rPr>
        <w:t xml:space="preserve">.  However, </w:t>
      </w:r>
      <w:r w:rsidR="003D2BF3" w:rsidRPr="003E1D7B">
        <w:rPr>
          <w:rFonts w:ascii="Times New Roman" w:hAnsi="Times New Roman" w:cs="Times New Roman"/>
          <w:sz w:val="24"/>
          <w:szCs w:val="24"/>
        </w:rPr>
        <w:t xml:space="preserve">as the New Kingdom lent itself to a more centralized Egypt, </w:t>
      </w:r>
      <w:r w:rsidR="00951F9A" w:rsidRPr="003E1D7B">
        <w:rPr>
          <w:rFonts w:ascii="Times New Roman" w:hAnsi="Times New Roman" w:cs="Times New Roman"/>
          <w:sz w:val="24"/>
          <w:szCs w:val="24"/>
        </w:rPr>
        <w:t xml:space="preserve">one aspect of the sun, Amun-Re, became especially prominent.  </w:t>
      </w:r>
    </w:p>
    <w:p w:rsidR="00FE18B7" w:rsidRDefault="00951F9A"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reign of Amunhotep III </w:t>
      </w:r>
      <w:r w:rsidR="00D57CE4">
        <w:rPr>
          <w:rFonts w:ascii="Times New Roman" w:hAnsi="Times New Roman" w:cs="Times New Roman"/>
          <w:sz w:val="24"/>
          <w:szCs w:val="24"/>
        </w:rPr>
        <w:t>of the 18</w:t>
      </w:r>
      <w:r w:rsidR="00D57CE4" w:rsidRPr="00D57CE4">
        <w:rPr>
          <w:rFonts w:ascii="Times New Roman" w:hAnsi="Times New Roman" w:cs="Times New Roman"/>
          <w:sz w:val="24"/>
          <w:szCs w:val="24"/>
          <w:vertAlign w:val="superscript"/>
        </w:rPr>
        <w:t>th</w:t>
      </w:r>
      <w:r w:rsidR="00D57CE4">
        <w:rPr>
          <w:rFonts w:ascii="Times New Roman" w:hAnsi="Times New Roman" w:cs="Times New Roman"/>
          <w:sz w:val="24"/>
          <w:szCs w:val="24"/>
        </w:rPr>
        <w:t xml:space="preserve"> dynasty </w:t>
      </w:r>
      <w:r>
        <w:rPr>
          <w:rFonts w:ascii="Times New Roman" w:hAnsi="Times New Roman" w:cs="Times New Roman"/>
          <w:sz w:val="24"/>
          <w:szCs w:val="24"/>
        </w:rPr>
        <w:t>(1391-1353</w:t>
      </w:r>
      <w:r w:rsidR="00D57CE4">
        <w:rPr>
          <w:rFonts w:ascii="Times New Roman" w:hAnsi="Times New Roman" w:cs="Times New Roman"/>
          <w:sz w:val="24"/>
          <w:szCs w:val="24"/>
        </w:rPr>
        <w:t xml:space="preserve"> </w:t>
      </w:r>
      <w:r>
        <w:rPr>
          <w:rFonts w:ascii="Times New Roman" w:hAnsi="Times New Roman" w:cs="Times New Roman"/>
          <w:sz w:val="24"/>
          <w:szCs w:val="24"/>
        </w:rPr>
        <w:t xml:space="preserve">BCE), Thebes, the capital of the Egyptian kingdom, </w:t>
      </w:r>
      <w:r w:rsidR="00721089">
        <w:rPr>
          <w:rFonts w:ascii="Times New Roman" w:hAnsi="Times New Roman" w:cs="Times New Roman"/>
          <w:sz w:val="24"/>
          <w:szCs w:val="24"/>
        </w:rPr>
        <w:t>housed Amun-Re</w:t>
      </w:r>
      <w:r w:rsidR="00F62D88">
        <w:rPr>
          <w:rFonts w:ascii="Times New Roman" w:hAnsi="Times New Roman" w:cs="Times New Roman"/>
          <w:sz w:val="24"/>
          <w:szCs w:val="24"/>
        </w:rPr>
        <w:t>, “The Hidden One”</w:t>
      </w:r>
      <w:r w:rsidR="00721089">
        <w:rPr>
          <w:rFonts w:ascii="Times New Roman" w:hAnsi="Times New Roman" w:cs="Times New Roman"/>
          <w:sz w:val="24"/>
          <w:szCs w:val="24"/>
        </w:rPr>
        <w:t xml:space="preserve"> as its supreme</w:t>
      </w:r>
      <w:r w:rsidR="00E927F4">
        <w:rPr>
          <w:rFonts w:ascii="Times New Roman" w:hAnsi="Times New Roman" w:cs="Times New Roman"/>
          <w:sz w:val="24"/>
          <w:szCs w:val="24"/>
        </w:rPr>
        <w:t xml:space="preserve"> deity.  The religion r</w:t>
      </w:r>
      <w:r w:rsidR="00721089">
        <w:rPr>
          <w:rFonts w:ascii="Times New Roman" w:hAnsi="Times New Roman" w:cs="Times New Roman"/>
          <w:sz w:val="24"/>
          <w:szCs w:val="24"/>
        </w:rPr>
        <w:t>eferr</w:t>
      </w:r>
      <w:r w:rsidR="00E927F4">
        <w:rPr>
          <w:rFonts w:ascii="Times New Roman" w:hAnsi="Times New Roman" w:cs="Times New Roman"/>
          <w:sz w:val="24"/>
          <w:szCs w:val="24"/>
        </w:rPr>
        <w:t>ed</w:t>
      </w:r>
      <w:r w:rsidR="00721089">
        <w:rPr>
          <w:rFonts w:ascii="Times New Roman" w:hAnsi="Times New Roman" w:cs="Times New Roman"/>
          <w:sz w:val="24"/>
          <w:szCs w:val="24"/>
        </w:rPr>
        <w:t xml:space="preserve"> to </w:t>
      </w:r>
      <w:r w:rsidR="00E927F4">
        <w:rPr>
          <w:rFonts w:ascii="Times New Roman" w:hAnsi="Times New Roman" w:cs="Times New Roman"/>
          <w:sz w:val="24"/>
          <w:szCs w:val="24"/>
        </w:rPr>
        <w:t>Amun-Re</w:t>
      </w:r>
      <w:r w:rsidR="00721089">
        <w:rPr>
          <w:rFonts w:ascii="Times New Roman" w:hAnsi="Times New Roman" w:cs="Times New Roman"/>
          <w:sz w:val="24"/>
          <w:szCs w:val="24"/>
        </w:rPr>
        <w:t xml:space="preserve"> as the ‘King of the Gods’</w:t>
      </w:r>
      <w:r w:rsidR="001D638F">
        <w:rPr>
          <w:rFonts w:ascii="Times New Roman" w:hAnsi="Times New Roman" w:cs="Times New Roman"/>
          <w:sz w:val="24"/>
          <w:szCs w:val="24"/>
        </w:rPr>
        <w:t xml:space="preserve">; the </w:t>
      </w:r>
      <w:r w:rsidR="00D57CE4">
        <w:rPr>
          <w:rFonts w:ascii="Times New Roman" w:hAnsi="Times New Roman" w:cs="Times New Roman"/>
          <w:sz w:val="24"/>
          <w:szCs w:val="24"/>
        </w:rPr>
        <w:t xml:space="preserve">human </w:t>
      </w:r>
      <w:r w:rsidR="001D638F">
        <w:rPr>
          <w:rFonts w:ascii="Times New Roman" w:hAnsi="Times New Roman" w:cs="Times New Roman"/>
          <w:sz w:val="24"/>
          <w:szCs w:val="24"/>
        </w:rPr>
        <w:t>king</w:t>
      </w:r>
      <w:r w:rsidR="00D57CE4">
        <w:rPr>
          <w:rFonts w:ascii="Times New Roman" w:hAnsi="Times New Roman" w:cs="Times New Roman"/>
          <w:sz w:val="24"/>
          <w:szCs w:val="24"/>
        </w:rPr>
        <w:t xml:space="preserve"> of Egypt</w:t>
      </w:r>
      <w:r w:rsidR="00721089">
        <w:rPr>
          <w:rFonts w:ascii="Times New Roman" w:hAnsi="Times New Roman" w:cs="Times New Roman"/>
          <w:sz w:val="24"/>
          <w:szCs w:val="24"/>
        </w:rPr>
        <w:t xml:space="preserve"> was </w:t>
      </w:r>
      <w:r w:rsidR="00D57CE4">
        <w:rPr>
          <w:rFonts w:ascii="Times New Roman" w:hAnsi="Times New Roman" w:cs="Times New Roman"/>
          <w:sz w:val="24"/>
          <w:szCs w:val="24"/>
        </w:rPr>
        <w:t xml:space="preserve">his son </w:t>
      </w:r>
      <w:r w:rsidR="002870D8">
        <w:rPr>
          <w:rFonts w:ascii="Times New Roman" w:hAnsi="Times New Roman" w:cs="Times New Roman"/>
          <w:sz w:val="24"/>
          <w:szCs w:val="24"/>
        </w:rPr>
        <w:t xml:space="preserve">born from the sacred marriage of the queen mother to </w:t>
      </w:r>
      <w:r w:rsidR="00D57CE4">
        <w:rPr>
          <w:rFonts w:ascii="Times New Roman" w:hAnsi="Times New Roman" w:cs="Times New Roman"/>
          <w:sz w:val="24"/>
          <w:szCs w:val="24"/>
        </w:rPr>
        <w:t xml:space="preserve">the god, </w:t>
      </w:r>
      <w:r w:rsidR="002870D8">
        <w:rPr>
          <w:rFonts w:ascii="Times New Roman" w:hAnsi="Times New Roman" w:cs="Times New Roman"/>
          <w:sz w:val="24"/>
          <w:szCs w:val="24"/>
        </w:rPr>
        <w:t>performed at the Temple of Amun (Dijk).</w:t>
      </w:r>
      <w:r w:rsidR="00721089">
        <w:rPr>
          <w:rFonts w:ascii="Times New Roman" w:hAnsi="Times New Roman" w:cs="Times New Roman"/>
          <w:sz w:val="24"/>
          <w:szCs w:val="24"/>
        </w:rPr>
        <w:t xml:space="preserve">  In this sense, Amun </w:t>
      </w:r>
      <w:r w:rsidR="00D57CE4">
        <w:rPr>
          <w:rFonts w:ascii="Times New Roman" w:hAnsi="Times New Roman" w:cs="Times New Roman"/>
          <w:sz w:val="24"/>
          <w:szCs w:val="24"/>
        </w:rPr>
        <w:t xml:space="preserve">was </w:t>
      </w:r>
      <w:r w:rsidR="00721089">
        <w:rPr>
          <w:rFonts w:ascii="Times New Roman" w:hAnsi="Times New Roman" w:cs="Times New Roman"/>
          <w:sz w:val="24"/>
          <w:szCs w:val="24"/>
        </w:rPr>
        <w:t xml:space="preserve">superior to all </w:t>
      </w:r>
      <w:r w:rsidR="00D57CE4">
        <w:rPr>
          <w:rFonts w:ascii="Times New Roman" w:hAnsi="Times New Roman" w:cs="Times New Roman"/>
          <w:sz w:val="24"/>
          <w:szCs w:val="24"/>
        </w:rPr>
        <w:t xml:space="preserve">the </w:t>
      </w:r>
      <w:r w:rsidR="00721089">
        <w:rPr>
          <w:rFonts w:ascii="Times New Roman" w:hAnsi="Times New Roman" w:cs="Times New Roman"/>
          <w:sz w:val="24"/>
          <w:szCs w:val="24"/>
        </w:rPr>
        <w:t xml:space="preserve">other deities </w:t>
      </w:r>
      <w:r w:rsidR="00D57CE4">
        <w:rPr>
          <w:rFonts w:ascii="Times New Roman" w:hAnsi="Times New Roman" w:cs="Times New Roman"/>
          <w:sz w:val="24"/>
          <w:szCs w:val="24"/>
        </w:rPr>
        <w:t>worshiped</w:t>
      </w:r>
      <w:r w:rsidR="00721089">
        <w:rPr>
          <w:rFonts w:ascii="Times New Roman" w:hAnsi="Times New Roman" w:cs="Times New Roman"/>
          <w:sz w:val="24"/>
          <w:szCs w:val="24"/>
        </w:rPr>
        <w:t xml:space="preserve"> throughout the kingdom of Egypt.  </w:t>
      </w:r>
      <w:r w:rsidR="00F62D88">
        <w:rPr>
          <w:rFonts w:ascii="Times New Roman" w:hAnsi="Times New Roman" w:cs="Times New Roman"/>
          <w:sz w:val="24"/>
          <w:szCs w:val="24"/>
        </w:rPr>
        <w:t xml:space="preserve">Amun, being the “Hidden One” blended seamlessly </w:t>
      </w:r>
      <w:r w:rsidR="00D57CE4">
        <w:rPr>
          <w:rFonts w:ascii="Times New Roman" w:hAnsi="Times New Roman" w:cs="Times New Roman"/>
          <w:sz w:val="24"/>
          <w:szCs w:val="24"/>
        </w:rPr>
        <w:t>with</w:t>
      </w:r>
      <w:r w:rsidR="00F62D88">
        <w:rPr>
          <w:rFonts w:ascii="Times New Roman" w:hAnsi="Times New Roman" w:cs="Times New Roman"/>
          <w:sz w:val="24"/>
          <w:szCs w:val="24"/>
        </w:rPr>
        <w:t xml:space="preserve"> the other </w:t>
      </w:r>
      <w:r w:rsidR="00D57CE4">
        <w:rPr>
          <w:rFonts w:ascii="Times New Roman" w:hAnsi="Times New Roman" w:cs="Times New Roman"/>
          <w:sz w:val="24"/>
          <w:szCs w:val="24"/>
        </w:rPr>
        <w:t>gods</w:t>
      </w:r>
      <w:r w:rsidR="00F62D88">
        <w:rPr>
          <w:rFonts w:ascii="Times New Roman" w:hAnsi="Times New Roman" w:cs="Times New Roman"/>
          <w:sz w:val="24"/>
          <w:szCs w:val="24"/>
        </w:rPr>
        <w:t xml:space="preserve">, considered by worshipers as the supreme coalition of all the godly aspects (Dunn).  Consequently, </w:t>
      </w:r>
      <w:r w:rsidR="00D57CE4">
        <w:rPr>
          <w:rFonts w:ascii="Times New Roman" w:hAnsi="Times New Roman" w:cs="Times New Roman"/>
          <w:sz w:val="24"/>
          <w:szCs w:val="24"/>
        </w:rPr>
        <w:t>even though</w:t>
      </w:r>
      <w:r w:rsidR="00F62D88">
        <w:rPr>
          <w:rFonts w:ascii="Times New Roman" w:hAnsi="Times New Roman" w:cs="Times New Roman"/>
          <w:sz w:val="24"/>
          <w:szCs w:val="24"/>
        </w:rPr>
        <w:t xml:space="preserve"> the religion was still polytheistic, Amun was given the highest </w:t>
      </w:r>
      <w:r w:rsidR="00CC785F">
        <w:rPr>
          <w:rFonts w:ascii="Times New Roman" w:hAnsi="Times New Roman" w:cs="Times New Roman"/>
          <w:sz w:val="24"/>
          <w:szCs w:val="24"/>
        </w:rPr>
        <w:t>priority</w:t>
      </w:r>
      <w:r w:rsidR="00F62D88">
        <w:rPr>
          <w:rFonts w:ascii="Times New Roman" w:hAnsi="Times New Roman" w:cs="Times New Roman"/>
          <w:sz w:val="24"/>
          <w:szCs w:val="24"/>
        </w:rPr>
        <w:t xml:space="preserve"> by majority of Egypt.  </w:t>
      </w:r>
      <w:r w:rsidR="00721089">
        <w:rPr>
          <w:rFonts w:ascii="Times New Roman" w:hAnsi="Times New Roman" w:cs="Times New Roman"/>
          <w:sz w:val="24"/>
          <w:szCs w:val="24"/>
        </w:rPr>
        <w:t>The worship of Amun</w:t>
      </w:r>
      <w:r w:rsidR="002870D8">
        <w:rPr>
          <w:rFonts w:ascii="Times New Roman" w:hAnsi="Times New Roman" w:cs="Times New Roman"/>
          <w:sz w:val="24"/>
          <w:szCs w:val="24"/>
        </w:rPr>
        <w:t xml:space="preserve"> also contained another aspect that later might have lent to the conflict that arose during the Amarna Period marking Egypt’s brief interval as a monotheistic religion.  The cult of Amun, which consisted of the priests </w:t>
      </w:r>
      <w:r w:rsidR="00D57CE4">
        <w:rPr>
          <w:rFonts w:ascii="Times New Roman" w:hAnsi="Times New Roman" w:cs="Times New Roman"/>
          <w:sz w:val="24"/>
          <w:szCs w:val="24"/>
        </w:rPr>
        <w:t>who conducted temple worship of the god,</w:t>
      </w:r>
      <w:r w:rsidR="002870D8">
        <w:rPr>
          <w:rFonts w:ascii="Times New Roman" w:hAnsi="Times New Roman" w:cs="Times New Roman"/>
          <w:sz w:val="24"/>
          <w:szCs w:val="24"/>
        </w:rPr>
        <w:t xml:space="preserve"> were involved intimately with the sacred marriage</w:t>
      </w:r>
      <w:r w:rsidR="00CC785F">
        <w:rPr>
          <w:rFonts w:ascii="Times New Roman" w:hAnsi="Times New Roman" w:cs="Times New Roman"/>
          <w:sz w:val="24"/>
          <w:szCs w:val="24"/>
        </w:rPr>
        <w:t xml:space="preserve"> ceremony</w:t>
      </w:r>
      <w:r w:rsidR="002870D8">
        <w:rPr>
          <w:rFonts w:ascii="Times New Roman" w:hAnsi="Times New Roman" w:cs="Times New Roman"/>
          <w:sz w:val="24"/>
          <w:szCs w:val="24"/>
        </w:rPr>
        <w:t xml:space="preserve"> of the queen mother, thus holding a spiritual power that could perhaps surpass the king, himself</w:t>
      </w:r>
      <w:r w:rsidR="003D2BF3">
        <w:rPr>
          <w:rFonts w:ascii="Times New Roman" w:hAnsi="Times New Roman" w:cs="Times New Roman"/>
          <w:sz w:val="24"/>
          <w:szCs w:val="24"/>
        </w:rPr>
        <w:t xml:space="preserve"> (Dunn)</w:t>
      </w:r>
      <w:r w:rsidR="002870D8">
        <w:rPr>
          <w:rFonts w:ascii="Times New Roman" w:hAnsi="Times New Roman" w:cs="Times New Roman"/>
          <w:sz w:val="24"/>
          <w:szCs w:val="24"/>
        </w:rPr>
        <w:t>.</w:t>
      </w:r>
      <w:r w:rsidR="003D2BF3">
        <w:rPr>
          <w:rFonts w:ascii="Times New Roman" w:hAnsi="Times New Roman" w:cs="Times New Roman"/>
          <w:sz w:val="24"/>
          <w:szCs w:val="24"/>
        </w:rPr>
        <w:t xml:space="preserve">  The priesthood of Amun gained a vast power </w:t>
      </w:r>
      <w:r w:rsidR="003206A6">
        <w:rPr>
          <w:rFonts w:ascii="Times New Roman" w:hAnsi="Times New Roman" w:cs="Times New Roman"/>
          <w:sz w:val="24"/>
          <w:szCs w:val="24"/>
        </w:rPr>
        <w:t>as the 18</w:t>
      </w:r>
      <w:r w:rsidR="003206A6" w:rsidRPr="003206A6">
        <w:rPr>
          <w:rFonts w:ascii="Times New Roman" w:hAnsi="Times New Roman" w:cs="Times New Roman"/>
          <w:sz w:val="24"/>
          <w:szCs w:val="24"/>
          <w:vertAlign w:val="superscript"/>
        </w:rPr>
        <w:t>th</w:t>
      </w:r>
      <w:r w:rsidR="003206A6">
        <w:rPr>
          <w:rFonts w:ascii="Times New Roman" w:hAnsi="Times New Roman" w:cs="Times New Roman"/>
          <w:sz w:val="24"/>
          <w:szCs w:val="24"/>
        </w:rPr>
        <w:t xml:space="preserve"> dynasty progressed.  Although never directly at odds with the secular king, the cult’s prominence never </w:t>
      </w:r>
      <w:r w:rsidR="003206A6">
        <w:rPr>
          <w:rFonts w:ascii="Times New Roman" w:hAnsi="Times New Roman" w:cs="Times New Roman"/>
          <w:sz w:val="24"/>
          <w:szCs w:val="24"/>
        </w:rPr>
        <w:lastRenderedPageBreak/>
        <w:t>left notice of the king nor of the people.</w:t>
      </w:r>
      <w:r w:rsidR="00F62D88">
        <w:rPr>
          <w:rFonts w:ascii="Times New Roman" w:hAnsi="Times New Roman" w:cs="Times New Roman"/>
          <w:sz w:val="24"/>
          <w:szCs w:val="24"/>
        </w:rPr>
        <w:t xml:space="preserve">  The high priest </w:t>
      </w:r>
      <w:r w:rsidR="00E927F4">
        <w:rPr>
          <w:rFonts w:ascii="Times New Roman" w:hAnsi="Times New Roman" w:cs="Times New Roman"/>
          <w:sz w:val="24"/>
          <w:szCs w:val="24"/>
        </w:rPr>
        <w:t>of “Amun-Re, King of the Gods” was designated “overseer of the priests of all the gods”, which put him at a position barely beneath the king, himself (Murnane 3).</w:t>
      </w:r>
      <w:r w:rsidR="00F62D88">
        <w:rPr>
          <w:rFonts w:ascii="Times New Roman" w:hAnsi="Times New Roman" w:cs="Times New Roman"/>
          <w:sz w:val="24"/>
          <w:szCs w:val="24"/>
        </w:rPr>
        <w:t xml:space="preserve"> </w:t>
      </w:r>
      <w:r w:rsidR="003206A6">
        <w:rPr>
          <w:rFonts w:ascii="Times New Roman" w:hAnsi="Times New Roman" w:cs="Times New Roman"/>
          <w:sz w:val="24"/>
          <w:szCs w:val="24"/>
        </w:rPr>
        <w:t xml:space="preserve">  However, </w:t>
      </w:r>
      <w:r w:rsidR="00E927F4">
        <w:rPr>
          <w:rFonts w:ascii="Times New Roman" w:hAnsi="Times New Roman" w:cs="Times New Roman"/>
          <w:sz w:val="24"/>
          <w:szCs w:val="24"/>
        </w:rPr>
        <w:t xml:space="preserve">the king also had strategies for clarifying the hierarchy of power; the sacred marriage ritual established him as </w:t>
      </w:r>
      <w:r w:rsidR="002F1F6B">
        <w:rPr>
          <w:rFonts w:ascii="Times New Roman" w:hAnsi="Times New Roman" w:cs="Times New Roman"/>
          <w:sz w:val="24"/>
          <w:szCs w:val="24"/>
        </w:rPr>
        <w:t>the</w:t>
      </w:r>
      <w:r w:rsidR="00E927F4">
        <w:rPr>
          <w:rFonts w:ascii="Times New Roman" w:hAnsi="Times New Roman" w:cs="Times New Roman"/>
          <w:sz w:val="24"/>
          <w:szCs w:val="24"/>
        </w:rPr>
        <w:t xml:space="preserve"> earthly version of Amun, himself, which was still a position that the high priest could not match.</w:t>
      </w:r>
      <w:r w:rsidR="00D57CE4">
        <w:rPr>
          <w:rFonts w:ascii="Times New Roman" w:hAnsi="Times New Roman" w:cs="Times New Roman"/>
          <w:sz w:val="24"/>
          <w:szCs w:val="24"/>
        </w:rPr>
        <w:t xml:space="preserve">  Being a human but also a supernatural being, the king meshed the religious and secular level of government together making </w:t>
      </w:r>
      <w:proofErr w:type="gramStart"/>
      <w:r w:rsidR="00D57CE4">
        <w:rPr>
          <w:rFonts w:ascii="Times New Roman" w:hAnsi="Times New Roman" w:cs="Times New Roman"/>
          <w:sz w:val="24"/>
          <w:szCs w:val="24"/>
        </w:rPr>
        <w:t>himself</w:t>
      </w:r>
      <w:proofErr w:type="gramEnd"/>
      <w:r w:rsidR="00D57CE4">
        <w:rPr>
          <w:rFonts w:ascii="Times New Roman" w:hAnsi="Times New Roman" w:cs="Times New Roman"/>
          <w:sz w:val="24"/>
          <w:szCs w:val="24"/>
        </w:rPr>
        <w:t xml:space="preserve"> the leader of both.</w:t>
      </w:r>
      <w:r w:rsidR="00E927F4">
        <w:rPr>
          <w:rFonts w:ascii="Times New Roman" w:hAnsi="Times New Roman" w:cs="Times New Roman"/>
          <w:sz w:val="24"/>
          <w:szCs w:val="24"/>
        </w:rPr>
        <w:t xml:space="preserve">  Thus, a delicate balance was maintained, facilitated by the interdependence </w:t>
      </w:r>
      <w:r w:rsidR="00D57CE4">
        <w:rPr>
          <w:rFonts w:ascii="Times New Roman" w:hAnsi="Times New Roman" w:cs="Times New Roman"/>
          <w:sz w:val="24"/>
          <w:szCs w:val="24"/>
        </w:rPr>
        <w:t xml:space="preserve">upon which </w:t>
      </w:r>
      <w:r w:rsidR="00E927F4">
        <w:rPr>
          <w:rFonts w:ascii="Times New Roman" w:hAnsi="Times New Roman" w:cs="Times New Roman"/>
          <w:sz w:val="24"/>
          <w:szCs w:val="24"/>
        </w:rPr>
        <w:t>both the king</w:t>
      </w:r>
      <w:r w:rsidR="00D57CE4">
        <w:rPr>
          <w:rFonts w:ascii="Times New Roman" w:hAnsi="Times New Roman" w:cs="Times New Roman"/>
          <w:sz w:val="24"/>
          <w:szCs w:val="24"/>
        </w:rPr>
        <w:t xml:space="preserve"> of Egypt</w:t>
      </w:r>
      <w:r w:rsidR="00E927F4">
        <w:rPr>
          <w:rFonts w:ascii="Times New Roman" w:hAnsi="Times New Roman" w:cs="Times New Roman"/>
          <w:sz w:val="24"/>
          <w:szCs w:val="24"/>
        </w:rPr>
        <w:t xml:space="preserve"> and the priesthood of Amun </w:t>
      </w:r>
      <w:r w:rsidR="00D57CE4">
        <w:rPr>
          <w:rFonts w:ascii="Times New Roman" w:hAnsi="Times New Roman" w:cs="Times New Roman"/>
          <w:sz w:val="24"/>
          <w:szCs w:val="24"/>
        </w:rPr>
        <w:t>coexisted in cooperation</w:t>
      </w:r>
      <w:r w:rsidR="00E927F4">
        <w:rPr>
          <w:rFonts w:ascii="Times New Roman" w:hAnsi="Times New Roman" w:cs="Times New Roman"/>
          <w:sz w:val="24"/>
          <w:szCs w:val="24"/>
        </w:rPr>
        <w:t xml:space="preserve">. </w:t>
      </w:r>
      <w:r w:rsidR="00721089">
        <w:rPr>
          <w:rFonts w:ascii="Times New Roman" w:hAnsi="Times New Roman" w:cs="Times New Roman"/>
          <w:sz w:val="24"/>
          <w:szCs w:val="24"/>
        </w:rPr>
        <w:t xml:space="preserve"> </w:t>
      </w:r>
    </w:p>
    <w:p w:rsidR="00EC5BD2" w:rsidRDefault="00EC5BD2"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53381E">
        <w:rPr>
          <w:rFonts w:ascii="Times New Roman" w:hAnsi="Times New Roman" w:cs="Times New Roman"/>
          <w:sz w:val="24"/>
          <w:szCs w:val="24"/>
        </w:rPr>
        <w:t xml:space="preserve"> delicate</w:t>
      </w:r>
      <w:r>
        <w:rPr>
          <w:rFonts w:ascii="Times New Roman" w:hAnsi="Times New Roman" w:cs="Times New Roman"/>
          <w:sz w:val="24"/>
          <w:szCs w:val="24"/>
        </w:rPr>
        <w:t xml:space="preserve"> balance was knocked down at the prime of Egypt’s golden age with the ascent of Amunhotep IV to the throne.  Amunhotep IV ruled between the years of 1353</w:t>
      </w:r>
      <w:r w:rsidR="002F1F6B">
        <w:rPr>
          <w:rFonts w:ascii="Times New Roman" w:hAnsi="Times New Roman" w:cs="Times New Roman"/>
          <w:sz w:val="24"/>
          <w:szCs w:val="24"/>
        </w:rPr>
        <w:t xml:space="preserve"> </w:t>
      </w:r>
      <w:r>
        <w:rPr>
          <w:rFonts w:ascii="Times New Roman" w:hAnsi="Times New Roman" w:cs="Times New Roman"/>
          <w:sz w:val="24"/>
          <w:szCs w:val="24"/>
        </w:rPr>
        <w:t>BCE and 1335</w:t>
      </w:r>
      <w:r w:rsidR="002F1F6B">
        <w:rPr>
          <w:rFonts w:ascii="Times New Roman" w:hAnsi="Times New Roman" w:cs="Times New Roman"/>
          <w:sz w:val="24"/>
          <w:szCs w:val="24"/>
        </w:rPr>
        <w:t xml:space="preserve"> </w:t>
      </w:r>
      <w:r>
        <w:rPr>
          <w:rFonts w:ascii="Times New Roman" w:hAnsi="Times New Roman" w:cs="Times New Roman"/>
          <w:sz w:val="24"/>
          <w:szCs w:val="24"/>
        </w:rPr>
        <w:t>BCE.  In less than twenty years of rule, he wrought one of the largest religious reforms in Egyptian history.  For reasons that are still speculative among scholars, Amunhotep IV was inclined to focus inward on his kingdom, determined to change the entire structure of its religion.  Before taking physical action against the priesthood of Amun, however, he first made of a series of statements and symbolic gestures against the established religion at the time, which wrought confusion among a population he could then take physical action upon.</w:t>
      </w:r>
      <w:r w:rsidR="00274BDD">
        <w:rPr>
          <w:rFonts w:ascii="Times New Roman" w:hAnsi="Times New Roman" w:cs="Times New Roman"/>
          <w:sz w:val="24"/>
          <w:szCs w:val="24"/>
        </w:rPr>
        <w:t xml:space="preserve">  Amunhotep IV came into conflict with the priesthood of Amun almost immed</w:t>
      </w:r>
      <w:r w:rsidR="0053381E">
        <w:rPr>
          <w:rFonts w:ascii="Times New Roman" w:hAnsi="Times New Roman" w:cs="Times New Roman"/>
          <w:sz w:val="24"/>
          <w:szCs w:val="24"/>
        </w:rPr>
        <w:t>iately upon ascending the throne</w:t>
      </w:r>
      <w:r w:rsidR="00274BDD">
        <w:rPr>
          <w:rFonts w:ascii="Times New Roman" w:hAnsi="Times New Roman" w:cs="Times New Roman"/>
          <w:sz w:val="24"/>
          <w:szCs w:val="24"/>
        </w:rPr>
        <w:t xml:space="preserve">.  When he was inaugurated in the Temple of Amun, Amunhotep IV publicly declared himself Grand Seer of Re-Harakhte, an unprecedented act by which the new king called upon the clergy of Heliopolis rather than that of Thebes, the city which he ruled (De Mot 42).  This title put him at odds with the high priest of Amun.  </w:t>
      </w:r>
      <w:r w:rsidR="0017037C">
        <w:rPr>
          <w:rFonts w:ascii="Times New Roman" w:hAnsi="Times New Roman" w:cs="Times New Roman"/>
          <w:sz w:val="24"/>
          <w:szCs w:val="24"/>
        </w:rPr>
        <w:t xml:space="preserve">After aggravating the priesthood of Amun, the king </w:t>
      </w:r>
      <w:r w:rsidR="00274BDD">
        <w:rPr>
          <w:rFonts w:ascii="Times New Roman" w:hAnsi="Times New Roman" w:cs="Times New Roman"/>
          <w:sz w:val="24"/>
          <w:szCs w:val="24"/>
        </w:rPr>
        <w:t xml:space="preserve">began outright worship of a new deity, Aten, who before this time was a minor god that represented the </w:t>
      </w:r>
      <w:r w:rsidR="00274BDD">
        <w:rPr>
          <w:rFonts w:ascii="Times New Roman" w:hAnsi="Times New Roman" w:cs="Times New Roman"/>
          <w:sz w:val="24"/>
          <w:szCs w:val="24"/>
        </w:rPr>
        <w:lastRenderedPageBreak/>
        <w:t xml:space="preserve">sun-disk </w:t>
      </w:r>
      <w:r w:rsidR="0053381E">
        <w:rPr>
          <w:rFonts w:ascii="Times New Roman" w:hAnsi="Times New Roman" w:cs="Times New Roman"/>
          <w:sz w:val="24"/>
          <w:szCs w:val="24"/>
        </w:rPr>
        <w:t xml:space="preserve">aspect of Ra </w:t>
      </w:r>
      <w:r w:rsidR="00274BDD">
        <w:rPr>
          <w:rFonts w:ascii="Times New Roman" w:hAnsi="Times New Roman" w:cs="Times New Roman"/>
          <w:sz w:val="24"/>
          <w:szCs w:val="24"/>
        </w:rPr>
        <w:t>(Dunn).  In fact, ‘Aten’ in Egyptian, means ‘sun-disk’</w:t>
      </w:r>
      <w:r w:rsidR="0017037C">
        <w:rPr>
          <w:rFonts w:ascii="Times New Roman" w:hAnsi="Times New Roman" w:cs="Times New Roman"/>
          <w:sz w:val="24"/>
          <w:szCs w:val="24"/>
        </w:rPr>
        <w:t xml:space="preserve">.  </w:t>
      </w:r>
      <w:r w:rsidR="0053381E">
        <w:rPr>
          <w:rFonts w:ascii="Times New Roman" w:hAnsi="Times New Roman" w:cs="Times New Roman"/>
          <w:sz w:val="24"/>
          <w:szCs w:val="24"/>
        </w:rPr>
        <w:t>Amunhotep IV</w:t>
      </w:r>
      <w:r w:rsidR="0017037C">
        <w:rPr>
          <w:rFonts w:ascii="Times New Roman" w:hAnsi="Times New Roman" w:cs="Times New Roman"/>
          <w:sz w:val="24"/>
          <w:szCs w:val="24"/>
        </w:rPr>
        <w:t xml:space="preserve"> initiated the building of a monument at Karnak, </w:t>
      </w:r>
      <w:r w:rsidR="0053381E">
        <w:rPr>
          <w:rFonts w:ascii="Times New Roman" w:hAnsi="Times New Roman" w:cs="Times New Roman"/>
          <w:sz w:val="24"/>
          <w:szCs w:val="24"/>
        </w:rPr>
        <w:t>which was at the time one of the central locations</w:t>
      </w:r>
      <w:r w:rsidR="0017037C">
        <w:rPr>
          <w:rFonts w:ascii="Times New Roman" w:hAnsi="Times New Roman" w:cs="Times New Roman"/>
          <w:sz w:val="24"/>
          <w:szCs w:val="24"/>
        </w:rPr>
        <w:t xml:space="preserve"> of the cult of Amun. Karnak already housed a monument to both Amun and Aten who both seemed to coexist amiably together (De Mot 42).  However, Amunhotep IV was determined to demean Amun in his own worship place.  The new monument at Karnak was to be dedicated to “the living one, Ra-Horus of the horizon who rejoices in the horizon in his identity of light which is in the sun-disk”</w:t>
      </w:r>
      <w:r w:rsidR="002F1F6B">
        <w:rPr>
          <w:rFonts w:ascii="Times New Roman" w:hAnsi="Times New Roman" w:cs="Times New Roman"/>
          <w:sz w:val="24"/>
          <w:szCs w:val="24"/>
        </w:rPr>
        <w:t xml:space="preserve"> </w:t>
      </w:r>
      <w:r w:rsidR="0017037C">
        <w:rPr>
          <w:rFonts w:ascii="Times New Roman" w:hAnsi="Times New Roman" w:cs="Times New Roman"/>
          <w:sz w:val="24"/>
          <w:szCs w:val="24"/>
        </w:rPr>
        <w:t>(</w:t>
      </w:r>
      <w:proofErr w:type="spellStart"/>
      <w:r w:rsidR="0017037C">
        <w:rPr>
          <w:rFonts w:ascii="Times New Roman" w:hAnsi="Times New Roman" w:cs="Times New Roman"/>
          <w:sz w:val="24"/>
          <w:szCs w:val="24"/>
        </w:rPr>
        <w:t>Dijk</w:t>
      </w:r>
      <w:proofErr w:type="spellEnd"/>
      <w:r w:rsidR="0017037C">
        <w:rPr>
          <w:rFonts w:ascii="Times New Roman" w:hAnsi="Times New Roman" w:cs="Times New Roman"/>
          <w:sz w:val="24"/>
          <w:szCs w:val="24"/>
        </w:rPr>
        <w:t xml:space="preserve">).  The sun-disk was of course, Aten.  The inscription translated above not only praises Aten, but has an underlying statement of Amunhotep IV’s belief of Aten’s monotheistic existence.  He refers to </w:t>
      </w:r>
      <w:r w:rsidR="007F04AE">
        <w:rPr>
          <w:rFonts w:ascii="Times New Roman" w:hAnsi="Times New Roman" w:cs="Times New Roman"/>
          <w:sz w:val="24"/>
          <w:szCs w:val="24"/>
        </w:rPr>
        <w:t>Aten</w:t>
      </w:r>
      <w:r w:rsidR="0017037C">
        <w:rPr>
          <w:rFonts w:ascii="Times New Roman" w:hAnsi="Times New Roman" w:cs="Times New Roman"/>
          <w:sz w:val="24"/>
          <w:szCs w:val="24"/>
        </w:rPr>
        <w:t xml:space="preserve"> as “the living one”</w:t>
      </w:r>
      <w:r w:rsidR="002F1F6B" w:rsidRPr="002F1F6B">
        <w:rPr>
          <w:rFonts w:ascii="Times New Roman" w:hAnsi="Times New Roman" w:cs="Times New Roman"/>
          <w:sz w:val="24"/>
          <w:szCs w:val="24"/>
        </w:rPr>
        <w:t xml:space="preserve"> </w:t>
      </w:r>
      <w:r w:rsidR="002F1F6B">
        <w:rPr>
          <w:rFonts w:ascii="Times New Roman" w:hAnsi="Times New Roman" w:cs="Times New Roman"/>
          <w:sz w:val="24"/>
          <w:szCs w:val="24"/>
        </w:rPr>
        <w:t xml:space="preserve">and as the “identity of light”  </w:t>
      </w:r>
      <w:r w:rsidR="0017037C">
        <w:rPr>
          <w:rFonts w:ascii="Times New Roman" w:hAnsi="Times New Roman" w:cs="Times New Roman"/>
          <w:sz w:val="24"/>
          <w:szCs w:val="24"/>
        </w:rPr>
        <w:t xml:space="preserve"> indicating only a single living god</w:t>
      </w:r>
      <w:r w:rsidR="002F1F6B">
        <w:rPr>
          <w:rFonts w:ascii="Times New Roman" w:hAnsi="Times New Roman" w:cs="Times New Roman"/>
          <w:sz w:val="24"/>
          <w:szCs w:val="24"/>
        </w:rPr>
        <w:t xml:space="preserve">. </w:t>
      </w:r>
      <w:r w:rsidR="0017037C">
        <w:rPr>
          <w:rFonts w:ascii="Times New Roman" w:hAnsi="Times New Roman" w:cs="Times New Roman"/>
          <w:sz w:val="24"/>
          <w:szCs w:val="24"/>
        </w:rPr>
        <w:t xml:space="preserve"> The original plural form ‘polar deities’ </w:t>
      </w:r>
      <w:r w:rsidR="007F04AE">
        <w:rPr>
          <w:rFonts w:ascii="Times New Roman" w:hAnsi="Times New Roman" w:cs="Times New Roman"/>
          <w:sz w:val="24"/>
          <w:szCs w:val="24"/>
        </w:rPr>
        <w:t xml:space="preserve">upheld by the traditional Egyptian religion </w:t>
      </w:r>
      <w:r w:rsidR="0017037C">
        <w:rPr>
          <w:rFonts w:ascii="Times New Roman" w:hAnsi="Times New Roman" w:cs="Times New Roman"/>
          <w:sz w:val="24"/>
          <w:szCs w:val="24"/>
        </w:rPr>
        <w:t xml:space="preserve">is shut down by the king’s open statement of Aten as the sole god of the sun, the “identity of light”.  </w:t>
      </w:r>
      <w:r w:rsidR="009438C2">
        <w:rPr>
          <w:rFonts w:ascii="Times New Roman" w:hAnsi="Times New Roman" w:cs="Times New Roman"/>
          <w:sz w:val="24"/>
          <w:szCs w:val="24"/>
        </w:rPr>
        <w:t xml:space="preserve">The fact that this rhetoric against Amun is made within his own center of worship further emphasizes Amunhotep IV’s intolerance for the cult of Amun.  </w:t>
      </w:r>
    </w:p>
    <w:p w:rsidR="00413CDD" w:rsidRDefault="009438C2"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line between rhetoric and action in this case is very blurred.  Amunhotep</w:t>
      </w:r>
      <w:r w:rsidR="00CC100B">
        <w:rPr>
          <w:rFonts w:ascii="Times New Roman" w:hAnsi="Times New Roman" w:cs="Times New Roman"/>
          <w:sz w:val="24"/>
          <w:szCs w:val="24"/>
        </w:rPr>
        <w:t xml:space="preserve"> IV</w:t>
      </w:r>
      <w:r>
        <w:rPr>
          <w:rFonts w:ascii="Times New Roman" w:hAnsi="Times New Roman" w:cs="Times New Roman"/>
          <w:sz w:val="24"/>
          <w:szCs w:val="24"/>
        </w:rPr>
        <w:t xml:space="preserve"> began with a symbolic gesture against the priesthood of Amun at his inauguration, which then progressed to the coupling of intolerant action and rhetoric in the inscribed words on the physical monument to Aten at Karnak, which was originally a center of worship for Amun.  </w:t>
      </w:r>
      <w:r w:rsidR="00CC100B">
        <w:rPr>
          <w:rFonts w:ascii="Times New Roman" w:hAnsi="Times New Roman" w:cs="Times New Roman"/>
          <w:sz w:val="24"/>
          <w:szCs w:val="24"/>
        </w:rPr>
        <w:t xml:space="preserve">After these initial rhetorical jabs, </w:t>
      </w:r>
      <w:proofErr w:type="spellStart"/>
      <w:r w:rsidR="00CC100B">
        <w:rPr>
          <w:rFonts w:ascii="Times New Roman" w:hAnsi="Times New Roman" w:cs="Times New Roman"/>
          <w:sz w:val="24"/>
          <w:szCs w:val="24"/>
        </w:rPr>
        <w:t>Amu</w:t>
      </w:r>
      <w:r w:rsidR="00682B96">
        <w:rPr>
          <w:rFonts w:ascii="Times New Roman" w:hAnsi="Times New Roman" w:cs="Times New Roman"/>
          <w:sz w:val="24"/>
          <w:szCs w:val="24"/>
        </w:rPr>
        <w:t>nhotep</w:t>
      </w:r>
      <w:proofErr w:type="spellEnd"/>
      <w:r w:rsidR="00682B96">
        <w:rPr>
          <w:rFonts w:ascii="Times New Roman" w:hAnsi="Times New Roman" w:cs="Times New Roman"/>
          <w:sz w:val="24"/>
          <w:szCs w:val="24"/>
        </w:rPr>
        <w:t xml:space="preserve"> IV instigated </w:t>
      </w:r>
      <w:r w:rsidR="002F1F6B">
        <w:rPr>
          <w:rFonts w:ascii="Times New Roman" w:hAnsi="Times New Roman" w:cs="Times New Roman"/>
          <w:sz w:val="24"/>
          <w:szCs w:val="24"/>
        </w:rPr>
        <w:t xml:space="preserve">greater </w:t>
      </w:r>
      <w:r w:rsidR="00CC100B">
        <w:rPr>
          <w:rFonts w:ascii="Times New Roman" w:hAnsi="Times New Roman" w:cs="Times New Roman"/>
          <w:sz w:val="24"/>
          <w:szCs w:val="24"/>
        </w:rPr>
        <w:t xml:space="preserve">action against the cult of </w:t>
      </w:r>
      <w:proofErr w:type="spellStart"/>
      <w:r w:rsidR="00CC100B">
        <w:rPr>
          <w:rFonts w:ascii="Times New Roman" w:hAnsi="Times New Roman" w:cs="Times New Roman"/>
          <w:sz w:val="24"/>
          <w:szCs w:val="24"/>
        </w:rPr>
        <w:t>Amun</w:t>
      </w:r>
      <w:proofErr w:type="spellEnd"/>
      <w:r w:rsidR="00682B96">
        <w:rPr>
          <w:rFonts w:ascii="Times New Roman" w:hAnsi="Times New Roman" w:cs="Times New Roman"/>
          <w:sz w:val="24"/>
          <w:szCs w:val="24"/>
        </w:rPr>
        <w:t xml:space="preserve"> </w:t>
      </w:r>
      <w:r w:rsidR="002F1F6B">
        <w:rPr>
          <w:rFonts w:ascii="Times New Roman" w:hAnsi="Times New Roman" w:cs="Times New Roman"/>
          <w:sz w:val="24"/>
          <w:szCs w:val="24"/>
        </w:rPr>
        <w:t>coupled</w:t>
      </w:r>
      <w:r w:rsidR="00682B96">
        <w:rPr>
          <w:rFonts w:ascii="Times New Roman" w:hAnsi="Times New Roman" w:cs="Times New Roman"/>
          <w:sz w:val="24"/>
          <w:szCs w:val="24"/>
        </w:rPr>
        <w:t xml:space="preserve"> with </w:t>
      </w:r>
      <w:r w:rsidR="002F1F6B">
        <w:rPr>
          <w:rFonts w:ascii="Times New Roman" w:hAnsi="Times New Roman" w:cs="Times New Roman"/>
          <w:sz w:val="24"/>
          <w:szCs w:val="24"/>
        </w:rPr>
        <w:t>further intolerant rhetoric</w:t>
      </w:r>
      <w:r w:rsidR="00CC100B">
        <w:rPr>
          <w:rFonts w:ascii="Times New Roman" w:hAnsi="Times New Roman" w:cs="Times New Roman"/>
          <w:sz w:val="24"/>
          <w:szCs w:val="24"/>
        </w:rPr>
        <w:t xml:space="preserve">.  He began building temples to Aten all throughout Egypt, much to the frustration of the priests of Amun.  There was also a very prominent change in Egyptian art during this time period. A movement away from naturalism to expressionism occurs; the king is now depicted standing beside Queen Nefertiti, instead of beside a goddess as was traditional before the Amarna period, both of them leaning against a balcony through which the rays of </w:t>
      </w:r>
      <w:r w:rsidR="00CC100B">
        <w:rPr>
          <w:rFonts w:ascii="Times New Roman" w:hAnsi="Times New Roman" w:cs="Times New Roman"/>
          <w:sz w:val="24"/>
          <w:szCs w:val="24"/>
        </w:rPr>
        <w:lastRenderedPageBreak/>
        <w:t>Aten stream through (De Mot 42,</w:t>
      </w:r>
      <w:r w:rsidR="00AC21BF">
        <w:rPr>
          <w:rFonts w:ascii="Times New Roman" w:hAnsi="Times New Roman" w:cs="Times New Roman"/>
          <w:sz w:val="24"/>
          <w:szCs w:val="24"/>
        </w:rPr>
        <w:t xml:space="preserve"> </w:t>
      </w:r>
      <w:r w:rsidR="00CC100B">
        <w:rPr>
          <w:rFonts w:ascii="Times New Roman" w:hAnsi="Times New Roman" w:cs="Times New Roman"/>
          <w:sz w:val="24"/>
          <w:szCs w:val="24"/>
        </w:rPr>
        <w:t>44).  Finally, Amunhotep IV took the final step against the cult of Amun, which marked the end of</w:t>
      </w:r>
      <w:r w:rsidR="00413CDD">
        <w:rPr>
          <w:rFonts w:ascii="Times New Roman" w:hAnsi="Times New Roman" w:cs="Times New Roman"/>
          <w:sz w:val="24"/>
          <w:szCs w:val="24"/>
        </w:rPr>
        <w:t xml:space="preserve"> the first stage of his reign.  Unwilling to keep upholding a name that venerated Amun, the king changed his name to Akhenaten, </w:t>
      </w:r>
      <w:r w:rsidR="00ED1FB0">
        <w:rPr>
          <w:rFonts w:ascii="Times New Roman" w:hAnsi="Times New Roman" w:cs="Times New Roman"/>
          <w:sz w:val="24"/>
          <w:szCs w:val="24"/>
        </w:rPr>
        <w:t>which translates to both of the following: ‘he who acts effectively on behalf of the Aten’ or ‘</w:t>
      </w:r>
      <w:r w:rsidR="00413CDD">
        <w:rPr>
          <w:rFonts w:ascii="Times New Roman" w:hAnsi="Times New Roman" w:cs="Times New Roman"/>
          <w:sz w:val="24"/>
          <w:szCs w:val="24"/>
        </w:rPr>
        <w:t xml:space="preserve">creative manifestation of the </w:t>
      </w:r>
      <w:proofErr w:type="spellStart"/>
      <w:r w:rsidR="00413CDD">
        <w:rPr>
          <w:rFonts w:ascii="Times New Roman" w:hAnsi="Times New Roman" w:cs="Times New Roman"/>
          <w:sz w:val="24"/>
          <w:szCs w:val="24"/>
        </w:rPr>
        <w:t>Aten</w:t>
      </w:r>
      <w:proofErr w:type="spellEnd"/>
      <w:r w:rsidR="00ED1FB0">
        <w:rPr>
          <w:rFonts w:ascii="Times New Roman" w:hAnsi="Times New Roman" w:cs="Times New Roman"/>
          <w:sz w:val="24"/>
          <w:szCs w:val="24"/>
        </w:rPr>
        <w:t>’</w:t>
      </w:r>
      <w:r w:rsidR="00682B96">
        <w:rPr>
          <w:rFonts w:ascii="Times New Roman" w:hAnsi="Times New Roman" w:cs="Times New Roman"/>
          <w:sz w:val="24"/>
          <w:szCs w:val="24"/>
        </w:rPr>
        <w:t xml:space="preserve"> (</w:t>
      </w:r>
      <w:proofErr w:type="spellStart"/>
      <w:r w:rsidR="00682B96">
        <w:rPr>
          <w:rFonts w:ascii="Times New Roman" w:hAnsi="Times New Roman" w:cs="Times New Roman"/>
          <w:sz w:val="24"/>
          <w:szCs w:val="24"/>
        </w:rPr>
        <w:t>D</w:t>
      </w:r>
      <w:r w:rsidR="00F65248">
        <w:rPr>
          <w:rFonts w:ascii="Times New Roman" w:hAnsi="Times New Roman" w:cs="Times New Roman"/>
          <w:sz w:val="24"/>
          <w:szCs w:val="24"/>
        </w:rPr>
        <w:t>ij</w:t>
      </w:r>
      <w:r w:rsidR="00682B96">
        <w:rPr>
          <w:rFonts w:ascii="Times New Roman" w:hAnsi="Times New Roman" w:cs="Times New Roman"/>
          <w:sz w:val="24"/>
          <w:szCs w:val="24"/>
        </w:rPr>
        <w:t>k</w:t>
      </w:r>
      <w:proofErr w:type="spellEnd"/>
      <w:r w:rsidR="00682B96">
        <w:rPr>
          <w:rFonts w:ascii="Times New Roman" w:hAnsi="Times New Roman" w:cs="Times New Roman"/>
          <w:sz w:val="24"/>
          <w:szCs w:val="24"/>
        </w:rPr>
        <w:t>)</w:t>
      </w:r>
      <w:r w:rsidR="00413CDD">
        <w:rPr>
          <w:rFonts w:ascii="Times New Roman" w:hAnsi="Times New Roman" w:cs="Times New Roman"/>
          <w:sz w:val="24"/>
          <w:szCs w:val="24"/>
        </w:rPr>
        <w:t>.</w:t>
      </w:r>
      <w:r w:rsidR="00682B96">
        <w:rPr>
          <w:rFonts w:ascii="Times New Roman" w:hAnsi="Times New Roman" w:cs="Times New Roman"/>
          <w:sz w:val="24"/>
          <w:szCs w:val="24"/>
        </w:rPr>
        <w:t xml:space="preserve">  This marked the end of the first stage of his reign. </w:t>
      </w:r>
    </w:p>
    <w:p w:rsidR="009438C2" w:rsidRDefault="00413CDD"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 of changing his name confirmed the king’s absolute renunciation of the worship of Amun and established Akhenaten’s Egypt as a monotheistic realm.  After this move, Akhenaten began taking outright action against any remnants of the worship of Amun.  To make Aten’s kingly status explicit, the sun-disk was shown wearing a cobra, the ultimate symbol of regality </w:t>
      </w:r>
      <w:r w:rsidR="00682B96">
        <w:rPr>
          <w:rFonts w:ascii="Times New Roman" w:hAnsi="Times New Roman" w:cs="Times New Roman"/>
          <w:sz w:val="24"/>
          <w:szCs w:val="24"/>
        </w:rPr>
        <w:t xml:space="preserve">(Montserrat 21).  </w:t>
      </w:r>
      <w:r>
        <w:rPr>
          <w:rFonts w:ascii="Times New Roman" w:hAnsi="Times New Roman" w:cs="Times New Roman"/>
          <w:sz w:val="24"/>
          <w:szCs w:val="24"/>
        </w:rPr>
        <w:t xml:space="preserve"> </w:t>
      </w:r>
      <w:r w:rsidR="00682B96">
        <w:rPr>
          <w:rFonts w:ascii="Times New Roman" w:hAnsi="Times New Roman" w:cs="Times New Roman"/>
          <w:sz w:val="24"/>
          <w:szCs w:val="24"/>
        </w:rPr>
        <w:t xml:space="preserve">Akhenaten </w:t>
      </w:r>
      <w:r>
        <w:rPr>
          <w:rFonts w:ascii="Times New Roman" w:hAnsi="Times New Roman" w:cs="Times New Roman"/>
          <w:sz w:val="24"/>
          <w:szCs w:val="24"/>
        </w:rPr>
        <w:t>moved the capital of Egypt away from Thebes toward middle Egypt, where he established the town “Akhet-aten”</w:t>
      </w:r>
      <w:r w:rsidR="00682B96">
        <w:rPr>
          <w:rFonts w:ascii="Times New Roman" w:hAnsi="Times New Roman" w:cs="Times New Roman"/>
          <w:sz w:val="24"/>
          <w:szCs w:val="24"/>
        </w:rPr>
        <w:t xml:space="preserve">, now known as Amarna (Dijk). Once there, he established a special priesthood for Aten, whose high </w:t>
      </w:r>
      <w:r w:rsidR="0053381E">
        <w:rPr>
          <w:rFonts w:ascii="Times New Roman" w:hAnsi="Times New Roman" w:cs="Times New Roman"/>
          <w:sz w:val="24"/>
          <w:szCs w:val="24"/>
        </w:rPr>
        <w:t>priest</w:t>
      </w:r>
      <w:r w:rsidR="00682B96">
        <w:rPr>
          <w:rFonts w:ascii="Times New Roman" w:hAnsi="Times New Roman" w:cs="Times New Roman"/>
          <w:sz w:val="24"/>
          <w:szCs w:val="24"/>
        </w:rPr>
        <w:t xml:space="preserve"> held two titles that were Heliopolitan in origin: “Chief of the Seers” and “He who sees the Great One” (De Mot 43).  </w:t>
      </w:r>
      <w:r w:rsidR="008A3B73">
        <w:rPr>
          <w:rFonts w:ascii="Times New Roman" w:hAnsi="Times New Roman" w:cs="Times New Roman"/>
          <w:sz w:val="24"/>
          <w:szCs w:val="24"/>
        </w:rPr>
        <w:t xml:space="preserve">The blatant statement of singularity such as “Great One” emphasizes Akhenaten’s monotheistic push, which he made no attempt to mask.  Akhenaten further committed slander against anything that remained from before the Amarna Period.  Any monuments to Amun that remained in Thebes were mutilated wherever they appeared in temples or in tombs.  Any words that were unacceptable were erased from written texts, including the root word in the king’s </w:t>
      </w:r>
      <w:r w:rsidR="002F1F6B">
        <w:rPr>
          <w:rFonts w:ascii="Times New Roman" w:hAnsi="Times New Roman" w:cs="Times New Roman"/>
          <w:sz w:val="24"/>
          <w:szCs w:val="24"/>
        </w:rPr>
        <w:t xml:space="preserve">own </w:t>
      </w:r>
      <w:r w:rsidR="008A3B73">
        <w:rPr>
          <w:rFonts w:ascii="Times New Roman" w:hAnsi="Times New Roman" w:cs="Times New Roman"/>
          <w:sz w:val="24"/>
          <w:szCs w:val="24"/>
        </w:rPr>
        <w:t xml:space="preserve">father’s name, </w:t>
      </w:r>
      <w:proofErr w:type="spellStart"/>
      <w:r w:rsidR="008A3B73" w:rsidRPr="008A3B73">
        <w:rPr>
          <w:rFonts w:ascii="Times New Roman" w:hAnsi="Times New Roman" w:cs="Times New Roman"/>
          <w:i/>
          <w:sz w:val="24"/>
          <w:szCs w:val="24"/>
        </w:rPr>
        <w:t>Amun</w:t>
      </w:r>
      <w:r w:rsidR="000D2CD5">
        <w:rPr>
          <w:rFonts w:ascii="Times New Roman" w:hAnsi="Times New Roman" w:cs="Times New Roman"/>
          <w:sz w:val="24"/>
          <w:szCs w:val="24"/>
        </w:rPr>
        <w:t>hotep</w:t>
      </w:r>
      <w:proofErr w:type="spellEnd"/>
      <w:r w:rsidR="000D2CD5">
        <w:rPr>
          <w:rFonts w:ascii="Times New Roman" w:hAnsi="Times New Roman" w:cs="Times New Roman"/>
          <w:sz w:val="24"/>
          <w:szCs w:val="24"/>
        </w:rPr>
        <w:t xml:space="preserve">.  </w:t>
      </w:r>
      <w:r w:rsidR="00ED1FB0">
        <w:rPr>
          <w:rFonts w:ascii="Times New Roman" w:hAnsi="Times New Roman" w:cs="Times New Roman"/>
          <w:sz w:val="24"/>
          <w:szCs w:val="24"/>
        </w:rPr>
        <w:t>Furthermore, the priests from the old order were banished and the new religion forced the people to pay taxes for its upkeep</w:t>
      </w:r>
      <w:r w:rsidR="000D2CD5">
        <w:rPr>
          <w:rFonts w:ascii="Times New Roman" w:hAnsi="Times New Roman" w:cs="Times New Roman"/>
          <w:sz w:val="24"/>
          <w:szCs w:val="24"/>
        </w:rPr>
        <w:t xml:space="preserve"> (Montserrat 21).  This characterized Egypt for the entirety of Akhenaten’s reign. </w:t>
      </w:r>
      <w:r w:rsidR="00ED1FB0">
        <w:rPr>
          <w:rFonts w:ascii="Times New Roman" w:hAnsi="Times New Roman" w:cs="Times New Roman"/>
          <w:sz w:val="24"/>
          <w:szCs w:val="24"/>
        </w:rPr>
        <w:t xml:space="preserve"> </w:t>
      </w:r>
    </w:p>
    <w:p w:rsidR="00ED1FB0" w:rsidRDefault="00ED1FB0"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Akhenaten was generally despised by most of the population.  The social </w:t>
      </w:r>
      <w:r w:rsidR="00012E72">
        <w:rPr>
          <w:rFonts w:ascii="Times New Roman" w:hAnsi="Times New Roman" w:cs="Times New Roman"/>
          <w:sz w:val="24"/>
          <w:szCs w:val="24"/>
        </w:rPr>
        <w:t>base of his religious reforms was</w:t>
      </w:r>
      <w:r>
        <w:rPr>
          <w:rFonts w:ascii="Times New Roman" w:hAnsi="Times New Roman" w:cs="Times New Roman"/>
          <w:sz w:val="24"/>
          <w:szCs w:val="24"/>
        </w:rPr>
        <w:t xml:space="preserve"> quite narrow as he was primarily interested in the elites and high-class</w:t>
      </w:r>
      <w:r w:rsidR="00012E72">
        <w:rPr>
          <w:rFonts w:ascii="Times New Roman" w:hAnsi="Times New Roman" w:cs="Times New Roman"/>
          <w:sz w:val="24"/>
          <w:szCs w:val="24"/>
        </w:rPr>
        <w:t xml:space="preserve"> </w:t>
      </w:r>
      <w:r w:rsidR="00012E72">
        <w:rPr>
          <w:rFonts w:ascii="Times New Roman" w:hAnsi="Times New Roman" w:cs="Times New Roman"/>
          <w:sz w:val="24"/>
          <w:szCs w:val="24"/>
        </w:rPr>
        <w:lastRenderedPageBreak/>
        <w:t xml:space="preserve">members who consisted of mostly the various members of the regal family.  Scholars are led to think that Akhenaten was not overly concerned with strict adherence of the general population to his laws based on </w:t>
      </w:r>
      <w:r w:rsidR="002F1F6B">
        <w:rPr>
          <w:rFonts w:ascii="Times New Roman" w:hAnsi="Times New Roman" w:cs="Times New Roman"/>
          <w:sz w:val="24"/>
          <w:szCs w:val="24"/>
        </w:rPr>
        <w:t>recent</w:t>
      </w:r>
      <w:r w:rsidR="00012E72">
        <w:rPr>
          <w:rFonts w:ascii="Times New Roman" w:hAnsi="Times New Roman" w:cs="Times New Roman"/>
          <w:sz w:val="24"/>
          <w:szCs w:val="24"/>
        </w:rPr>
        <w:t xml:space="preserve"> discoveries of images of </w:t>
      </w:r>
      <w:r w:rsidR="002F1F6B">
        <w:rPr>
          <w:rFonts w:ascii="Times New Roman" w:hAnsi="Times New Roman" w:cs="Times New Roman"/>
          <w:sz w:val="24"/>
          <w:szCs w:val="24"/>
        </w:rPr>
        <w:t>traditional gods</w:t>
      </w:r>
      <w:r w:rsidR="00012E72">
        <w:rPr>
          <w:rFonts w:ascii="Times New Roman" w:hAnsi="Times New Roman" w:cs="Times New Roman"/>
          <w:sz w:val="24"/>
          <w:szCs w:val="24"/>
        </w:rPr>
        <w:t xml:space="preserve"> in non-elite homes</w:t>
      </w:r>
      <w:r w:rsidR="002F1F6B">
        <w:rPr>
          <w:rFonts w:ascii="Times New Roman" w:hAnsi="Times New Roman" w:cs="Times New Roman"/>
          <w:sz w:val="24"/>
          <w:szCs w:val="24"/>
        </w:rPr>
        <w:t xml:space="preserve"> during this time</w:t>
      </w:r>
      <w:r w:rsidR="00D3286A">
        <w:rPr>
          <w:rFonts w:ascii="Times New Roman" w:hAnsi="Times New Roman" w:cs="Times New Roman"/>
          <w:sz w:val="24"/>
          <w:szCs w:val="24"/>
        </w:rPr>
        <w:t xml:space="preserve"> (</w:t>
      </w:r>
      <w:proofErr w:type="spellStart"/>
      <w:r w:rsidR="00D3286A">
        <w:rPr>
          <w:rFonts w:ascii="Times New Roman" w:hAnsi="Times New Roman" w:cs="Times New Roman"/>
          <w:sz w:val="24"/>
          <w:szCs w:val="24"/>
        </w:rPr>
        <w:t>Monserrat</w:t>
      </w:r>
      <w:proofErr w:type="spellEnd"/>
      <w:r w:rsidR="00D3286A">
        <w:rPr>
          <w:rFonts w:ascii="Times New Roman" w:hAnsi="Times New Roman" w:cs="Times New Roman"/>
          <w:sz w:val="24"/>
          <w:szCs w:val="24"/>
        </w:rPr>
        <w:t xml:space="preserve"> 23)</w:t>
      </w:r>
      <w:r w:rsidR="00012E72">
        <w:rPr>
          <w:rFonts w:ascii="Times New Roman" w:hAnsi="Times New Roman" w:cs="Times New Roman"/>
          <w:sz w:val="24"/>
          <w:szCs w:val="24"/>
        </w:rPr>
        <w:t xml:space="preserve">.  Owing to the poor image that Akhenaten left for himself after his death and the reversal of all his religious reforms with the next regime, scholars are led to believe that the general population did not espouse his views.  However, they must have adhered to his laws during his reign without contest, as there was no discord accounted for during this time (Montserrat 23).  Even if the general population wished </w:t>
      </w:r>
      <w:r w:rsidR="00D3286A">
        <w:rPr>
          <w:rFonts w:ascii="Times New Roman" w:hAnsi="Times New Roman" w:cs="Times New Roman"/>
          <w:sz w:val="24"/>
          <w:szCs w:val="24"/>
        </w:rPr>
        <w:t xml:space="preserve">to rebel, Akhenaten’s new religious code placed him at such a high spiritual standing and level of independence that it would have been nigh on impossible for any successful revolt to take place.  </w:t>
      </w:r>
    </w:p>
    <w:p w:rsidR="00D3286A" w:rsidRDefault="00D3286A"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Akhenaten’s personal motivations behind his actions are still a matter of speculation among scholars.  </w:t>
      </w:r>
      <w:r w:rsidR="004B1B9B">
        <w:rPr>
          <w:rFonts w:ascii="Times New Roman" w:hAnsi="Times New Roman" w:cs="Times New Roman"/>
          <w:sz w:val="24"/>
          <w:szCs w:val="24"/>
        </w:rPr>
        <w:t xml:space="preserve">The circumstances of his ascent to the throne are still debated as recovered texts have referred to a crown-prince named Thutmose </w:t>
      </w:r>
      <w:r w:rsidR="007F04AE">
        <w:rPr>
          <w:rFonts w:ascii="Times New Roman" w:hAnsi="Times New Roman" w:cs="Times New Roman"/>
          <w:sz w:val="24"/>
          <w:szCs w:val="24"/>
        </w:rPr>
        <w:t>who never ruled on the throne.  Frustration at these conflicts could have caused interfamilial tension which might have led to a desire in Akhenaten to undermine his father’s rule (</w:t>
      </w:r>
      <w:r w:rsidR="009A6D1A">
        <w:rPr>
          <w:rFonts w:ascii="Times New Roman" w:hAnsi="Times New Roman" w:cs="Times New Roman"/>
          <w:sz w:val="24"/>
          <w:szCs w:val="24"/>
        </w:rPr>
        <w:t>Dijk</w:t>
      </w:r>
      <w:r w:rsidR="007F04AE">
        <w:rPr>
          <w:rFonts w:ascii="Times New Roman" w:hAnsi="Times New Roman" w:cs="Times New Roman"/>
          <w:sz w:val="24"/>
          <w:szCs w:val="24"/>
        </w:rPr>
        <w:t xml:space="preserve">).  However, no proof of familial tension has been discovered to support this claim.  A more highly supported consensus among scholars for Akhenaten’s intolerance toward the cult of Amun is that he was nervous about how powerful the priesthood of Amun had become and disliked having to depend upon them for spiritual needs.  This is reflected clearly in the more individualistic nature of the worship of Aten, under which the king was the ultimate earthly form of the god, himself.  </w:t>
      </w:r>
      <w:r w:rsidR="004B1B9B">
        <w:rPr>
          <w:rFonts w:ascii="Times New Roman" w:hAnsi="Times New Roman" w:cs="Times New Roman"/>
          <w:sz w:val="24"/>
          <w:szCs w:val="24"/>
        </w:rPr>
        <w:t xml:space="preserve"> </w:t>
      </w:r>
      <w:r w:rsidR="007F04AE">
        <w:rPr>
          <w:rFonts w:ascii="Times New Roman" w:hAnsi="Times New Roman" w:cs="Times New Roman"/>
          <w:sz w:val="24"/>
          <w:szCs w:val="24"/>
        </w:rPr>
        <w:t>Furthermore, the king alone comprehended the doctrine of the religion and thus he had ultimate power over the way it was practiced (</w:t>
      </w:r>
      <w:r w:rsidR="009D0985">
        <w:rPr>
          <w:rFonts w:ascii="Times New Roman" w:hAnsi="Times New Roman" w:cs="Times New Roman"/>
          <w:sz w:val="24"/>
          <w:szCs w:val="24"/>
        </w:rPr>
        <w:t xml:space="preserve">De Mot </w:t>
      </w:r>
      <w:r w:rsidR="007F04AE">
        <w:rPr>
          <w:rFonts w:ascii="Times New Roman" w:hAnsi="Times New Roman" w:cs="Times New Roman"/>
          <w:sz w:val="24"/>
          <w:szCs w:val="24"/>
        </w:rPr>
        <w:t>43</w:t>
      </w:r>
      <w:r w:rsidR="009D0985">
        <w:rPr>
          <w:rFonts w:ascii="Times New Roman" w:hAnsi="Times New Roman" w:cs="Times New Roman"/>
          <w:sz w:val="24"/>
          <w:szCs w:val="24"/>
        </w:rPr>
        <w:t xml:space="preserve">).  The nature of the worship practices for Aten versus Amun along with the </w:t>
      </w:r>
      <w:r w:rsidR="009D0985">
        <w:rPr>
          <w:rFonts w:ascii="Times New Roman" w:hAnsi="Times New Roman" w:cs="Times New Roman"/>
          <w:sz w:val="24"/>
          <w:szCs w:val="24"/>
        </w:rPr>
        <w:lastRenderedPageBreak/>
        <w:t>potential power threat that the priests of Amun posed likely caused Akhenaten to direct both rhetorical and physical intolerance toward the cult of Amun.</w:t>
      </w:r>
    </w:p>
    <w:p w:rsidR="009D0985" w:rsidRDefault="009D0985" w:rsidP="003144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Akhenaten’s reign serves as an ideal example of the progressive nature of religious intolerance.  What starts initially as verbal slander can then progress to rhetorical and </w:t>
      </w:r>
      <w:r w:rsidR="00653CD3">
        <w:rPr>
          <w:rFonts w:ascii="Times New Roman" w:hAnsi="Times New Roman" w:cs="Times New Roman"/>
          <w:sz w:val="24"/>
          <w:szCs w:val="24"/>
        </w:rPr>
        <w:t>physical</w:t>
      </w:r>
      <w:r>
        <w:rPr>
          <w:rFonts w:ascii="Times New Roman" w:hAnsi="Times New Roman" w:cs="Times New Roman"/>
          <w:sz w:val="24"/>
          <w:szCs w:val="24"/>
        </w:rPr>
        <w:t xml:space="preserve"> intolerance coupled together</w:t>
      </w:r>
      <w:r w:rsidR="000D2CD5">
        <w:rPr>
          <w:rFonts w:ascii="Times New Roman" w:hAnsi="Times New Roman" w:cs="Times New Roman"/>
          <w:sz w:val="24"/>
          <w:szCs w:val="24"/>
        </w:rPr>
        <w:t xml:space="preserve"> as one,</w:t>
      </w:r>
      <w:r>
        <w:rPr>
          <w:rFonts w:ascii="Times New Roman" w:hAnsi="Times New Roman" w:cs="Times New Roman"/>
          <w:sz w:val="24"/>
          <w:szCs w:val="24"/>
        </w:rPr>
        <w:t xml:space="preserve"> and </w:t>
      </w:r>
      <w:r w:rsidR="000D2CD5">
        <w:rPr>
          <w:rFonts w:ascii="Times New Roman" w:hAnsi="Times New Roman" w:cs="Times New Roman"/>
          <w:sz w:val="24"/>
          <w:szCs w:val="24"/>
        </w:rPr>
        <w:t xml:space="preserve">could </w:t>
      </w:r>
      <w:r>
        <w:rPr>
          <w:rFonts w:ascii="Times New Roman" w:hAnsi="Times New Roman" w:cs="Times New Roman"/>
          <w:sz w:val="24"/>
          <w:szCs w:val="24"/>
        </w:rPr>
        <w:t xml:space="preserve">finally culminate in outright violence.  Sometimes, the results of intolerance can be permanent.  However, this was not the case during the Amarna Period.  Akhenaten’s monotheistic worship of Aten lasted only during his reign.  After his death, there was a period of uncertainty about who would next ascend to the throne.  During this time, the cult of Amun regained power and managed to establish the same level of control it had before.  Akhenaten’s reign became a blot in the history of the New Kingdom, </w:t>
      </w:r>
      <w:r w:rsidR="000D2CD5">
        <w:rPr>
          <w:rFonts w:ascii="Times New Roman" w:hAnsi="Times New Roman" w:cs="Times New Roman"/>
          <w:sz w:val="24"/>
          <w:szCs w:val="24"/>
        </w:rPr>
        <w:t xml:space="preserve">the specific issues of which were </w:t>
      </w:r>
      <w:r>
        <w:rPr>
          <w:rFonts w:ascii="Times New Roman" w:hAnsi="Times New Roman" w:cs="Times New Roman"/>
          <w:sz w:val="24"/>
          <w:szCs w:val="24"/>
        </w:rPr>
        <w:t xml:space="preserve">seldom addressed by </w:t>
      </w:r>
      <w:r w:rsidR="00653CD3">
        <w:rPr>
          <w:rFonts w:ascii="Times New Roman" w:hAnsi="Times New Roman" w:cs="Times New Roman"/>
          <w:sz w:val="24"/>
          <w:szCs w:val="24"/>
        </w:rPr>
        <w:t>anyone</w:t>
      </w:r>
      <w:r w:rsidR="00422DC3">
        <w:rPr>
          <w:rFonts w:ascii="Times New Roman" w:hAnsi="Times New Roman" w:cs="Times New Roman"/>
          <w:sz w:val="24"/>
          <w:szCs w:val="24"/>
        </w:rPr>
        <w:t xml:space="preserve"> in the years following his rule</w:t>
      </w:r>
      <w:r w:rsidR="00653CD3">
        <w:rPr>
          <w:rFonts w:ascii="Times New Roman" w:hAnsi="Times New Roman" w:cs="Times New Roman"/>
          <w:sz w:val="24"/>
          <w:szCs w:val="24"/>
        </w:rPr>
        <w:t xml:space="preserve">.  Indeed, Tutenkhamun made very explicit efforts to support the cult of Amun so that the old religion could ascend to the level of power it previously held in Egypt.  Nevertheless, Akhenatan’s reign and the religious reforms that resulted from it are studied extensively by scholars today because his rule marks a very unique and significant period in </w:t>
      </w:r>
      <w:r w:rsidR="00422DC3">
        <w:rPr>
          <w:rFonts w:ascii="Times New Roman" w:hAnsi="Times New Roman" w:cs="Times New Roman"/>
          <w:sz w:val="24"/>
          <w:szCs w:val="24"/>
        </w:rPr>
        <w:t xml:space="preserve">ancient </w:t>
      </w:r>
      <w:r w:rsidR="00653CD3">
        <w:rPr>
          <w:rFonts w:ascii="Times New Roman" w:hAnsi="Times New Roman" w:cs="Times New Roman"/>
          <w:sz w:val="24"/>
          <w:szCs w:val="24"/>
        </w:rPr>
        <w:t xml:space="preserve">Egyptian history where, through targeted rhetorical and physical intolerance, a large societal alteration occurred over a very short period of time. </w:t>
      </w:r>
    </w:p>
    <w:p w:rsidR="00AC21BF" w:rsidRDefault="00AC21BF" w:rsidP="003144DD">
      <w:pPr>
        <w:pStyle w:val="NoSpacing"/>
        <w:spacing w:line="480" w:lineRule="auto"/>
        <w:ind w:firstLine="720"/>
        <w:rPr>
          <w:rFonts w:ascii="Times New Roman" w:hAnsi="Times New Roman" w:cs="Times New Roman"/>
          <w:sz w:val="24"/>
          <w:szCs w:val="24"/>
        </w:rPr>
      </w:pPr>
    </w:p>
    <w:p w:rsidR="00AC21BF" w:rsidRDefault="00AC21BF" w:rsidP="003144DD">
      <w:pPr>
        <w:pStyle w:val="NoSpacing"/>
        <w:spacing w:line="480" w:lineRule="auto"/>
        <w:ind w:firstLine="720"/>
        <w:rPr>
          <w:rFonts w:ascii="Times New Roman" w:hAnsi="Times New Roman" w:cs="Times New Roman"/>
          <w:sz w:val="24"/>
          <w:szCs w:val="24"/>
        </w:rPr>
      </w:pPr>
    </w:p>
    <w:p w:rsidR="00AC21BF" w:rsidRDefault="00AC21BF" w:rsidP="003144DD">
      <w:pPr>
        <w:pStyle w:val="NoSpacing"/>
        <w:spacing w:line="480" w:lineRule="auto"/>
        <w:ind w:firstLine="720"/>
        <w:rPr>
          <w:rFonts w:ascii="Times New Roman" w:hAnsi="Times New Roman" w:cs="Times New Roman"/>
          <w:sz w:val="24"/>
          <w:szCs w:val="24"/>
        </w:rPr>
      </w:pPr>
    </w:p>
    <w:p w:rsidR="00AC21BF" w:rsidRDefault="00AC21BF" w:rsidP="003144DD">
      <w:pPr>
        <w:pStyle w:val="NoSpacing"/>
        <w:spacing w:line="480" w:lineRule="auto"/>
        <w:ind w:firstLine="720"/>
        <w:rPr>
          <w:rFonts w:ascii="Times New Roman" w:hAnsi="Times New Roman" w:cs="Times New Roman"/>
          <w:sz w:val="24"/>
          <w:szCs w:val="24"/>
        </w:rPr>
      </w:pPr>
    </w:p>
    <w:p w:rsidR="00AC21BF" w:rsidRDefault="00AC21BF" w:rsidP="003144DD">
      <w:pPr>
        <w:pStyle w:val="NoSpacing"/>
        <w:spacing w:line="480" w:lineRule="auto"/>
        <w:ind w:firstLine="720"/>
        <w:rPr>
          <w:rFonts w:ascii="Times New Roman" w:hAnsi="Times New Roman" w:cs="Times New Roman"/>
          <w:sz w:val="24"/>
          <w:szCs w:val="24"/>
        </w:rPr>
      </w:pPr>
    </w:p>
    <w:p w:rsidR="00803539" w:rsidRDefault="00803539" w:rsidP="00803539">
      <w:pPr>
        <w:spacing w:after="0" w:line="480" w:lineRule="auto"/>
        <w:rPr>
          <w:rFonts w:ascii="Times New Roman" w:hAnsi="Times New Roman" w:cs="Times New Roman"/>
          <w:sz w:val="24"/>
          <w:szCs w:val="24"/>
        </w:rPr>
      </w:pPr>
    </w:p>
    <w:p w:rsidR="00AC21BF" w:rsidRDefault="00AC21BF" w:rsidP="00803539">
      <w:pPr>
        <w:spacing w:after="0" w:line="480" w:lineRule="auto"/>
        <w:jc w:val="center"/>
      </w:pPr>
      <w:r>
        <w:rPr>
          <w:rFonts w:ascii="Times New Roman" w:hAnsi="Times New Roman" w:cs="Times New Roman"/>
          <w:color w:val="000000"/>
          <w:sz w:val="24"/>
          <w:szCs w:val="24"/>
        </w:rPr>
        <w:lastRenderedPageBreak/>
        <w:t>Works Cited</w:t>
      </w:r>
    </w:p>
    <w:p w:rsidR="00AC21BF" w:rsidRDefault="00AC21BF" w:rsidP="003144DD">
      <w:pPr>
        <w:spacing w:after="0" w:line="480" w:lineRule="auto"/>
        <w:ind w:left="720" w:hanging="720"/>
      </w:pPr>
      <w:r>
        <w:rPr>
          <w:rFonts w:ascii="Times New Roman" w:hAnsi="Times New Roman" w:cs="Times New Roman"/>
          <w:color w:val="000000"/>
          <w:sz w:val="24"/>
          <w:szCs w:val="24"/>
        </w:rPr>
        <w:t xml:space="preserve">De Mot, </w:t>
      </w:r>
      <w:proofErr w:type="spellStart"/>
      <w:r>
        <w:rPr>
          <w:rFonts w:ascii="Times New Roman" w:hAnsi="Times New Roman" w:cs="Times New Roman"/>
          <w:color w:val="000000"/>
          <w:sz w:val="24"/>
          <w:szCs w:val="24"/>
        </w:rPr>
        <w:t>Eleonore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Bille</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 xml:space="preserve">The Age of </w:t>
      </w:r>
      <w:proofErr w:type="spellStart"/>
      <w:r>
        <w:rPr>
          <w:rFonts w:ascii="Times New Roman" w:hAnsi="Times New Roman" w:cs="Times New Roman"/>
          <w:i/>
          <w:color w:val="000000"/>
          <w:sz w:val="24"/>
          <w:szCs w:val="24"/>
        </w:rPr>
        <w:t>Akhenaten</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Trans. Jack Lindsay.</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Cory, Adams &amp; Mackay, 1966. Print.</w:t>
      </w:r>
    </w:p>
    <w:p w:rsidR="00AC21BF" w:rsidRDefault="00AC21BF" w:rsidP="003144DD">
      <w:pPr>
        <w:spacing w:after="0" w:line="480" w:lineRule="auto"/>
        <w:ind w:left="720" w:hanging="720"/>
      </w:pPr>
      <w:proofErr w:type="spellStart"/>
      <w:r>
        <w:rPr>
          <w:rFonts w:ascii="Times New Roman" w:hAnsi="Times New Roman" w:cs="Times New Roman"/>
          <w:color w:val="000000"/>
          <w:sz w:val="24"/>
          <w:szCs w:val="24"/>
        </w:rPr>
        <w:t>Dijk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Jacobus</w:t>
      </w:r>
      <w:proofErr w:type="spellEnd"/>
      <w:r>
        <w:rPr>
          <w:rFonts w:ascii="Times New Roman" w:hAnsi="Times New Roman" w:cs="Times New Roman"/>
          <w:color w:val="000000"/>
          <w:sz w:val="24"/>
          <w:szCs w:val="24"/>
        </w:rPr>
        <w:t xml:space="preserve"> Van. "The </w:t>
      </w:r>
      <w:proofErr w:type="spellStart"/>
      <w:r>
        <w:rPr>
          <w:rFonts w:ascii="Times New Roman" w:hAnsi="Times New Roman" w:cs="Times New Roman"/>
          <w:color w:val="000000"/>
          <w:sz w:val="24"/>
          <w:szCs w:val="24"/>
        </w:rPr>
        <w:t>Amarna</w:t>
      </w:r>
      <w:proofErr w:type="spellEnd"/>
      <w:r>
        <w:rPr>
          <w:rFonts w:ascii="Times New Roman" w:hAnsi="Times New Roman" w:cs="Times New Roman"/>
          <w:color w:val="000000"/>
          <w:sz w:val="24"/>
          <w:szCs w:val="24"/>
        </w:rPr>
        <w:t xml:space="preserve"> Period and Later New Kingdom (c. 1352-1069 BC)." </w:t>
      </w:r>
      <w:proofErr w:type="gramStart"/>
      <w:r>
        <w:rPr>
          <w:rFonts w:ascii="Times New Roman" w:hAnsi="Times New Roman" w:cs="Times New Roman"/>
          <w:i/>
          <w:color w:val="000000"/>
          <w:sz w:val="24"/>
          <w:szCs w:val="24"/>
        </w:rPr>
        <w:t>The Oxford History of Ancient Egypt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Comp. Ian Shaw.</w:t>
      </w:r>
      <w:proofErr w:type="gramEnd"/>
      <w:r>
        <w:rPr>
          <w:rFonts w:ascii="Times New Roman" w:hAnsi="Times New Roman" w:cs="Times New Roman"/>
          <w:color w:val="000000"/>
          <w:sz w:val="24"/>
          <w:szCs w:val="24"/>
        </w:rPr>
        <w:t xml:space="preserve"> Oxford: Oxford University Press, 2000. </w:t>
      </w:r>
      <w:proofErr w:type="gramStart"/>
      <w:r>
        <w:rPr>
          <w:rFonts w:ascii="Times New Roman" w:hAnsi="Times New Roman" w:cs="Times New Roman"/>
          <w:color w:val="000000"/>
          <w:sz w:val="24"/>
          <w:szCs w:val="24"/>
        </w:rPr>
        <w:t xml:space="preserve">N. </w:t>
      </w:r>
      <w:proofErr w:type="spellStart"/>
      <w:r>
        <w:rPr>
          <w:rFonts w:ascii="Times New Roman" w:hAnsi="Times New Roman" w:cs="Times New Roman"/>
          <w:color w:val="000000"/>
          <w:sz w:val="24"/>
          <w:szCs w:val="24"/>
        </w:rPr>
        <w:t>pag</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i/>
          <w:color w:val="000000"/>
          <w:sz w:val="24"/>
          <w:szCs w:val="24"/>
        </w:rPr>
        <w:t>Google Books</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29 Oct. 2013. &lt;http://books.google.com/books?hl=en&amp;lr=&amp;id=-h4gJAlx8o0C&amp;oi=fnd&amp;pg=PA324&amp;dq=cult+of+amun&amp;ots=6hfx4ageq0&amp;sig=IEupsbIwQKoZHZVvRkqyNeiqYWs#v=onepage&amp;q&amp;f=true&gt;.</w:t>
      </w:r>
    </w:p>
    <w:p w:rsidR="00AC21BF" w:rsidRDefault="00AC21BF" w:rsidP="003144DD">
      <w:pPr>
        <w:spacing w:after="0" w:line="480" w:lineRule="auto"/>
        <w:ind w:left="720" w:hanging="720"/>
      </w:pPr>
      <w:r>
        <w:rPr>
          <w:rFonts w:ascii="Times New Roman" w:hAnsi="Times New Roman" w:cs="Times New Roman"/>
          <w:color w:val="000000"/>
          <w:sz w:val="24"/>
          <w:szCs w:val="24"/>
        </w:rPr>
        <w:t xml:space="preserve">Ellison, Taylor Ray. "Egypt: The God </w:t>
      </w:r>
      <w:proofErr w:type="spellStart"/>
      <w:r>
        <w:rPr>
          <w:rFonts w:ascii="Times New Roman" w:hAnsi="Times New Roman" w:cs="Times New Roman"/>
          <w:color w:val="000000"/>
          <w:sz w:val="24"/>
          <w:szCs w:val="24"/>
        </w:rPr>
        <w:t>Amun</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Amun</w:t>
      </w:r>
      <w:proofErr w:type="spellEnd"/>
      <w:r>
        <w:rPr>
          <w:rFonts w:ascii="Times New Roman" w:hAnsi="Times New Roman" w:cs="Times New Roman"/>
          <w:color w:val="000000"/>
          <w:sz w:val="24"/>
          <w:szCs w:val="24"/>
        </w:rPr>
        <w:t xml:space="preserve">-Re." </w:t>
      </w:r>
      <w:r>
        <w:rPr>
          <w:rFonts w:ascii="Times New Roman" w:hAnsi="Times New Roman" w:cs="Times New Roman"/>
          <w:i/>
          <w:color w:val="000000"/>
          <w:sz w:val="24"/>
          <w:szCs w:val="24"/>
        </w:rPr>
        <w:t>Touregypt.net</w:t>
      </w:r>
      <w:r>
        <w:rPr>
          <w:rFonts w:ascii="Times New Roman" w:hAnsi="Times New Roman" w:cs="Times New Roman"/>
          <w:color w:val="000000"/>
          <w:sz w:val="24"/>
          <w:szCs w:val="24"/>
        </w:rPr>
        <w:t xml:space="preserve">. Tour Egypt, 4 Aug. 2011. </w:t>
      </w:r>
      <w:proofErr w:type="gramStart"/>
      <w:r>
        <w:rPr>
          <w:rFonts w:ascii="Times New Roman" w:hAnsi="Times New Roman" w:cs="Times New Roman"/>
          <w:color w:val="000000"/>
          <w:sz w:val="24"/>
          <w:szCs w:val="24"/>
        </w:rPr>
        <w:t>Web.</w:t>
      </w:r>
      <w:proofErr w:type="gramEnd"/>
      <w:r>
        <w:rPr>
          <w:rFonts w:ascii="Times New Roman" w:hAnsi="Times New Roman" w:cs="Times New Roman"/>
          <w:color w:val="000000"/>
          <w:sz w:val="24"/>
          <w:szCs w:val="24"/>
        </w:rPr>
        <w:t xml:space="preserve"> 29 Oct. 2013. &lt;http://www.touregypt.net/featurestories/amun-re.htm&gt;.</w:t>
      </w:r>
    </w:p>
    <w:p w:rsidR="00AC21BF" w:rsidRDefault="00AC21BF" w:rsidP="003144DD">
      <w:pPr>
        <w:spacing w:after="0" w:line="480" w:lineRule="auto"/>
        <w:ind w:left="720" w:hanging="720"/>
      </w:pPr>
      <w:r>
        <w:rPr>
          <w:rFonts w:ascii="Times New Roman" w:hAnsi="Times New Roman" w:cs="Times New Roman"/>
          <w:color w:val="000000"/>
          <w:sz w:val="24"/>
          <w:szCs w:val="24"/>
        </w:rPr>
        <w:t xml:space="preserve">Montserrat, Dominic. </w:t>
      </w:r>
      <w:proofErr w:type="spellStart"/>
      <w:r>
        <w:rPr>
          <w:rFonts w:ascii="Times New Roman" w:hAnsi="Times New Roman" w:cs="Times New Roman"/>
          <w:i/>
          <w:color w:val="000000"/>
          <w:sz w:val="24"/>
          <w:szCs w:val="24"/>
        </w:rPr>
        <w:t>Akhentaten</w:t>
      </w:r>
      <w:proofErr w:type="spellEnd"/>
      <w:r>
        <w:rPr>
          <w:rFonts w:ascii="Times New Roman" w:hAnsi="Times New Roman" w:cs="Times New Roman"/>
          <w:i/>
          <w:color w:val="000000"/>
          <w:sz w:val="24"/>
          <w:szCs w:val="24"/>
        </w:rPr>
        <w:t>: History, Fantasy, and Ancient Egypt</w:t>
      </w:r>
      <w:r>
        <w:rPr>
          <w:rFonts w:ascii="Times New Roman" w:hAnsi="Times New Roman" w:cs="Times New Roman"/>
          <w:color w:val="000000"/>
          <w:sz w:val="24"/>
          <w:szCs w:val="24"/>
        </w:rPr>
        <w:t xml:space="preserve">. London: </w:t>
      </w:r>
      <w:proofErr w:type="spellStart"/>
      <w:r>
        <w:rPr>
          <w:rFonts w:ascii="Times New Roman" w:hAnsi="Times New Roman" w:cs="Times New Roman"/>
          <w:color w:val="000000"/>
          <w:sz w:val="24"/>
          <w:szCs w:val="24"/>
        </w:rPr>
        <w:t>Routledge</w:t>
      </w:r>
      <w:proofErr w:type="spellEnd"/>
      <w:r>
        <w:rPr>
          <w:rFonts w:ascii="Times New Roman" w:hAnsi="Times New Roman" w:cs="Times New Roman"/>
          <w:color w:val="000000"/>
          <w:sz w:val="24"/>
          <w:szCs w:val="24"/>
        </w:rPr>
        <w:t>, 2000. Print.</w:t>
      </w:r>
    </w:p>
    <w:p w:rsidR="00AC21BF" w:rsidRDefault="00AC21BF" w:rsidP="003144DD">
      <w:pPr>
        <w:spacing w:after="0" w:line="480" w:lineRule="auto"/>
        <w:ind w:left="720" w:hanging="720"/>
      </w:pPr>
      <w:proofErr w:type="spellStart"/>
      <w:r>
        <w:rPr>
          <w:rFonts w:ascii="Times New Roman" w:hAnsi="Times New Roman" w:cs="Times New Roman"/>
          <w:color w:val="000000"/>
          <w:sz w:val="24"/>
          <w:szCs w:val="24"/>
        </w:rPr>
        <w:t>Murnane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Willliam</w:t>
      </w:r>
      <w:proofErr w:type="spellEnd"/>
      <w:r>
        <w:rPr>
          <w:rFonts w:ascii="Times New Roman" w:hAnsi="Times New Roman" w:cs="Times New Roman"/>
          <w:color w:val="000000"/>
          <w:sz w:val="24"/>
          <w:szCs w:val="24"/>
        </w:rPr>
        <w:t xml:space="preserve"> J. </w:t>
      </w:r>
      <w:r>
        <w:rPr>
          <w:rFonts w:ascii="Times New Roman" w:hAnsi="Times New Roman" w:cs="Times New Roman"/>
          <w:i/>
          <w:color w:val="000000"/>
          <w:sz w:val="24"/>
          <w:szCs w:val="24"/>
        </w:rPr>
        <w:t xml:space="preserve">Texts from the </w:t>
      </w:r>
      <w:proofErr w:type="spellStart"/>
      <w:r>
        <w:rPr>
          <w:rFonts w:ascii="Times New Roman" w:hAnsi="Times New Roman" w:cs="Times New Roman"/>
          <w:i/>
          <w:color w:val="000000"/>
          <w:sz w:val="24"/>
          <w:szCs w:val="24"/>
        </w:rPr>
        <w:t>Amarna</w:t>
      </w:r>
      <w:proofErr w:type="spellEnd"/>
      <w:r>
        <w:rPr>
          <w:rFonts w:ascii="Times New Roman" w:hAnsi="Times New Roman" w:cs="Times New Roman"/>
          <w:i/>
          <w:color w:val="000000"/>
          <w:sz w:val="24"/>
          <w:szCs w:val="24"/>
        </w:rPr>
        <w:t xml:space="preserve"> Period in Egypt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Ed. Edmund S. Meltzer.</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N.p</w:t>
      </w:r>
      <w:proofErr w:type="spellEnd"/>
      <w:proofErr w:type="gramEnd"/>
      <w:r>
        <w:rPr>
          <w:rFonts w:ascii="Times New Roman" w:hAnsi="Times New Roman" w:cs="Times New Roman"/>
          <w:color w:val="000000"/>
          <w:sz w:val="24"/>
          <w:szCs w:val="24"/>
        </w:rPr>
        <w:t>.: Society of Biblical Literature, 1995. Print.</w:t>
      </w:r>
    </w:p>
    <w:p w:rsidR="00AC21BF" w:rsidRDefault="00AC21BF" w:rsidP="003144DD">
      <w:pPr>
        <w:pStyle w:val="NoSpacing"/>
        <w:spacing w:line="480" w:lineRule="auto"/>
        <w:ind w:firstLine="720"/>
        <w:rPr>
          <w:rFonts w:ascii="Times New Roman" w:hAnsi="Times New Roman" w:cs="Times New Roman"/>
          <w:sz w:val="24"/>
          <w:szCs w:val="24"/>
        </w:rPr>
      </w:pPr>
    </w:p>
    <w:sectPr w:rsidR="00AC21BF" w:rsidSect="009F2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0DB7"/>
    <w:rsid w:val="00012E72"/>
    <w:rsid w:val="000D2CD5"/>
    <w:rsid w:val="0017037C"/>
    <w:rsid w:val="001D638F"/>
    <w:rsid w:val="00274BDD"/>
    <w:rsid w:val="002870D8"/>
    <w:rsid w:val="002F1F6B"/>
    <w:rsid w:val="002F4496"/>
    <w:rsid w:val="003144DD"/>
    <w:rsid w:val="003206A6"/>
    <w:rsid w:val="003D2BF3"/>
    <w:rsid w:val="003E1D7B"/>
    <w:rsid w:val="00413CDD"/>
    <w:rsid w:val="00422DC3"/>
    <w:rsid w:val="00432DCD"/>
    <w:rsid w:val="004B1B9B"/>
    <w:rsid w:val="004C2606"/>
    <w:rsid w:val="0053381E"/>
    <w:rsid w:val="00585FDE"/>
    <w:rsid w:val="00653CD3"/>
    <w:rsid w:val="00682B96"/>
    <w:rsid w:val="00721089"/>
    <w:rsid w:val="00740B08"/>
    <w:rsid w:val="007F04AE"/>
    <w:rsid w:val="007F41CA"/>
    <w:rsid w:val="00803539"/>
    <w:rsid w:val="008A3B73"/>
    <w:rsid w:val="008D718A"/>
    <w:rsid w:val="009438C2"/>
    <w:rsid w:val="00951F9A"/>
    <w:rsid w:val="009A0DB7"/>
    <w:rsid w:val="009A6D1A"/>
    <w:rsid w:val="009D0985"/>
    <w:rsid w:val="009F295E"/>
    <w:rsid w:val="00A94767"/>
    <w:rsid w:val="00AC21BF"/>
    <w:rsid w:val="00BD7D6E"/>
    <w:rsid w:val="00CC100B"/>
    <w:rsid w:val="00CC785F"/>
    <w:rsid w:val="00D3286A"/>
    <w:rsid w:val="00D57CE4"/>
    <w:rsid w:val="00DC61FE"/>
    <w:rsid w:val="00E927F4"/>
    <w:rsid w:val="00EC5BD2"/>
    <w:rsid w:val="00ED1FB0"/>
    <w:rsid w:val="00EF25D9"/>
    <w:rsid w:val="00F62D88"/>
    <w:rsid w:val="00F65248"/>
    <w:rsid w:val="00F7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7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dc:creator>
  <cp:lastModifiedBy>Sruthi</cp:lastModifiedBy>
  <cp:revision>19</cp:revision>
  <dcterms:created xsi:type="dcterms:W3CDTF">2013-10-30T23:41:00Z</dcterms:created>
  <dcterms:modified xsi:type="dcterms:W3CDTF">2013-11-01T14:11:00Z</dcterms:modified>
</cp:coreProperties>
</file>